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p>
    <w:p w:rsidR="00722CA0" w:rsidRPr="00ED48EB" w:rsidRDefault="0003168C"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1158875</wp:posOffset>
            </wp:positionH>
            <wp:positionV relativeFrom="paragraph">
              <wp:posOffset>4445</wp:posOffset>
            </wp:positionV>
            <wp:extent cx="2811780" cy="2379345"/>
            <wp:effectExtent l="19050" t="0" r="762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11780" cy="2379345"/>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97511F">
      <w:pPr>
        <w:spacing w:before="4" w:line="750" w:lineRule="atLeast"/>
        <w:ind w:right="604"/>
        <w:jc w:val="center"/>
        <w:rPr>
          <w:rFonts w:ascii="Times New Roman" w:hAnsi="Times New Roman" w:cs="Times New Roman"/>
          <w:b/>
          <w:sz w:val="24"/>
          <w:szCs w:val="24"/>
        </w:rPr>
      </w:pPr>
    </w:p>
    <w:p w:rsidR="0097511F" w:rsidRDefault="0097511F" w:rsidP="0097511F">
      <w:pPr>
        <w:spacing w:before="4" w:line="750" w:lineRule="atLeast"/>
        <w:ind w:right="604"/>
        <w:jc w:val="center"/>
        <w:rPr>
          <w:rFonts w:ascii="Times New Roman" w:hAnsi="Times New Roman" w:cs="Times New Roman"/>
          <w:b/>
          <w:sz w:val="44"/>
          <w:szCs w:val="44"/>
        </w:rPr>
      </w:pPr>
    </w:p>
    <w:p w:rsidR="00722CA0" w:rsidRPr="0003168C" w:rsidRDefault="00722CA0" w:rsidP="0003168C">
      <w:pPr>
        <w:spacing w:before="4" w:after="0" w:line="240" w:lineRule="auto"/>
        <w:ind w:right="604"/>
        <w:jc w:val="center"/>
        <w:rPr>
          <w:rFonts w:ascii="Times New Roman" w:hAnsi="Times New Roman" w:cs="Times New Roman"/>
          <w:b/>
          <w:sz w:val="40"/>
          <w:szCs w:val="40"/>
        </w:rPr>
      </w:pPr>
      <w:r w:rsidRPr="0003168C">
        <w:rPr>
          <w:rFonts w:ascii="Times New Roman" w:hAnsi="Times New Roman" w:cs="Times New Roman"/>
          <w:b/>
          <w:sz w:val="40"/>
          <w:szCs w:val="40"/>
        </w:rPr>
        <w:t>T.C</w:t>
      </w:r>
    </w:p>
    <w:p w:rsidR="00A479CC" w:rsidRDefault="00A479CC" w:rsidP="0003168C">
      <w:pPr>
        <w:spacing w:before="4" w:after="0" w:line="240" w:lineRule="auto"/>
        <w:ind w:right="604"/>
        <w:jc w:val="center"/>
        <w:rPr>
          <w:rFonts w:ascii="Times New Roman" w:hAnsi="Times New Roman" w:cs="Times New Roman"/>
          <w:b/>
          <w:sz w:val="40"/>
          <w:szCs w:val="40"/>
        </w:rPr>
      </w:pPr>
      <w:r w:rsidRPr="0003168C">
        <w:rPr>
          <w:rFonts w:ascii="Times New Roman" w:hAnsi="Times New Roman" w:cs="Times New Roman"/>
          <w:b/>
          <w:sz w:val="40"/>
          <w:szCs w:val="40"/>
        </w:rPr>
        <w:t>EŞME KAYMAKAMLIĞI</w:t>
      </w:r>
    </w:p>
    <w:p w:rsidR="0003168C" w:rsidRPr="0003168C" w:rsidRDefault="0003168C" w:rsidP="0003168C">
      <w:pPr>
        <w:spacing w:before="4" w:after="0" w:line="240" w:lineRule="auto"/>
        <w:ind w:right="604"/>
        <w:jc w:val="center"/>
        <w:rPr>
          <w:rFonts w:ascii="Times New Roman" w:hAnsi="Times New Roman" w:cs="Times New Roman"/>
          <w:b/>
          <w:sz w:val="40"/>
          <w:szCs w:val="40"/>
        </w:rPr>
      </w:pPr>
    </w:p>
    <w:p w:rsidR="00722CA0" w:rsidRPr="0003168C" w:rsidRDefault="0003168C" w:rsidP="0003168C">
      <w:pPr>
        <w:spacing w:before="4" w:after="0" w:line="240" w:lineRule="auto"/>
        <w:ind w:right="604"/>
        <w:jc w:val="center"/>
        <w:rPr>
          <w:rFonts w:ascii="Times New Roman" w:hAnsi="Times New Roman" w:cs="Times New Roman"/>
          <w:b/>
          <w:sz w:val="40"/>
          <w:szCs w:val="40"/>
        </w:rPr>
      </w:pPr>
      <w:r w:rsidRPr="0003168C">
        <w:rPr>
          <w:rFonts w:ascii="Times New Roman" w:hAnsi="Times New Roman" w:cs="Times New Roman"/>
          <w:b/>
          <w:sz w:val="40"/>
          <w:szCs w:val="40"/>
        </w:rPr>
        <w:t xml:space="preserve">ŞEHİT ÖMER HALİSDEMİR </w:t>
      </w:r>
      <w:r w:rsidR="00A479CC" w:rsidRPr="0003168C">
        <w:rPr>
          <w:rFonts w:ascii="Times New Roman" w:hAnsi="Times New Roman" w:cs="Times New Roman"/>
          <w:b/>
          <w:sz w:val="40"/>
          <w:szCs w:val="40"/>
        </w:rPr>
        <w:t xml:space="preserve">ANAOKULU </w:t>
      </w:r>
      <w:r w:rsidR="00722CA0" w:rsidRPr="0003168C">
        <w:rPr>
          <w:rFonts w:ascii="Times New Roman" w:hAnsi="Times New Roman" w:cs="Times New Roman"/>
          <w:b/>
          <w:sz w:val="40"/>
          <w:szCs w:val="40"/>
        </w:rPr>
        <w:t>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2C77C8"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A479CC">
              <w:rPr>
                <w:rFonts w:ascii="Times New Roman" w:hAnsi="Times New Roman" w:cs="Times New Roman"/>
                <w:sz w:val="24"/>
                <w:szCs w:val="24"/>
                <w:lang w:val="en-US"/>
              </w:rPr>
              <w:t>4144440</w:t>
            </w:r>
            <w:r w:rsidR="00722CA0" w:rsidRPr="00ED48EB">
              <w:rPr>
                <w:rFonts w:ascii="Times New Roman" w:hAnsi="Times New Roman" w:cs="Times New Roman"/>
                <w:sz w:val="24"/>
                <w:szCs w:val="24"/>
                <w:lang w:val="en-US"/>
              </w:rPr>
              <w:t xml:space="preserve">e- mail : </w:t>
            </w:r>
            <w:r w:rsidR="00A479CC">
              <w:rPr>
                <w:rFonts w:ascii="Times New Roman" w:hAnsi="Times New Roman" w:cs="Times New Roman"/>
                <w:sz w:val="24"/>
                <w:szCs w:val="24"/>
                <w:lang w:val="en-US"/>
              </w:rPr>
              <w:t>749951</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Default="0025665A" w:rsidP="0025665A">
      <w:pPr>
        <w:pStyle w:val="GvdeMetni"/>
        <w:tabs>
          <w:tab w:val="center" w:pos="4536"/>
          <w:tab w:val="left" w:pos="5985"/>
          <w:tab w:val="left" w:pos="6675"/>
        </w:tabs>
        <w:spacing w:before="240"/>
      </w:pPr>
      <w:r>
        <w:tab/>
      </w:r>
    </w:p>
    <w:p w:rsidR="009A2F1C" w:rsidRPr="0003168C" w:rsidRDefault="003C6A70" w:rsidP="0003168C">
      <w:pPr>
        <w:pStyle w:val="GvdeMetni"/>
        <w:tabs>
          <w:tab w:val="left" w:pos="7131"/>
        </w:tabs>
        <w:spacing w:before="240"/>
      </w:pPr>
      <w:r>
        <w:lastRenderedPageBreak/>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03168C" w:rsidRDefault="0003168C" w:rsidP="003C6A70">
            <w:pPr>
              <w:pStyle w:val="TableParagraph"/>
              <w:jc w:val="center"/>
              <w:rPr>
                <w:sz w:val="24"/>
                <w:szCs w:val="24"/>
              </w:rPr>
            </w:pPr>
          </w:p>
          <w:p w:rsidR="003C6A70" w:rsidRDefault="003C6A70" w:rsidP="003C6A70">
            <w:pPr>
              <w:pStyle w:val="TableParagraph"/>
              <w:jc w:val="center"/>
              <w:rPr>
                <w:sz w:val="24"/>
                <w:szCs w:val="24"/>
              </w:rPr>
            </w:pPr>
          </w:p>
          <w:p w:rsidR="00CE5C97" w:rsidRDefault="00365B30" w:rsidP="00ED5FA7">
            <w:pPr>
              <w:pStyle w:val="TableParagraph"/>
              <w:jc w:val="center"/>
              <w:rPr>
                <w:sz w:val="24"/>
                <w:szCs w:val="24"/>
              </w:rPr>
            </w:pPr>
            <w:proofErr w:type="spellStart"/>
            <w:r>
              <w:rPr>
                <w:sz w:val="24"/>
                <w:szCs w:val="24"/>
              </w:rPr>
              <w:t>Hatice</w:t>
            </w:r>
            <w:proofErr w:type="spellEnd"/>
            <w:r>
              <w:rPr>
                <w:sz w:val="24"/>
                <w:szCs w:val="24"/>
              </w:rPr>
              <w:t xml:space="preserve"> BABUR ÇAKAL</w:t>
            </w:r>
          </w:p>
          <w:p w:rsidR="003C6A70" w:rsidRPr="00ED48EB" w:rsidRDefault="0003168C" w:rsidP="00ED5FA7">
            <w:pPr>
              <w:pStyle w:val="TableParagraph"/>
              <w:jc w:val="center"/>
              <w:rPr>
                <w:sz w:val="24"/>
                <w:szCs w:val="24"/>
              </w:rPr>
            </w:pPr>
            <w:proofErr w:type="spellStart"/>
            <w:r>
              <w:rPr>
                <w:sz w:val="24"/>
                <w:szCs w:val="24"/>
              </w:rPr>
              <w:t>Okul</w:t>
            </w:r>
            <w:proofErr w:type="spellEnd"/>
            <w:r>
              <w:rPr>
                <w:sz w:val="24"/>
                <w:szCs w:val="24"/>
              </w:rPr>
              <w:t xml:space="preserve"> </w:t>
            </w:r>
            <w:proofErr w:type="spellStart"/>
            <w:r>
              <w:rPr>
                <w:sz w:val="24"/>
                <w:szCs w:val="24"/>
              </w:rPr>
              <w:t>Müdür</w:t>
            </w:r>
            <w:proofErr w:type="spellEnd"/>
            <w:r>
              <w:rPr>
                <w:sz w:val="24"/>
                <w:szCs w:val="24"/>
              </w:rPr>
              <w:t xml:space="preserve"> </w:t>
            </w:r>
            <w:proofErr w:type="spellStart"/>
            <w:r>
              <w:rPr>
                <w:sz w:val="24"/>
                <w:szCs w:val="24"/>
              </w:rPr>
              <w:t>Yardımcısı</w:t>
            </w:r>
            <w:proofErr w:type="spellEnd"/>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597A37" w:rsidP="00B17CCB">
            <w:r>
              <w:t xml:space="preserve">        </w:t>
            </w:r>
            <w:r w:rsidR="00365B30">
              <w:t>29</w:t>
            </w:r>
            <w:r>
              <w:t>/0</w:t>
            </w:r>
            <w:r w:rsidR="00365B30">
              <w:t>9</w:t>
            </w:r>
            <w:r w:rsidR="0097511F">
              <w:t>/</w:t>
            </w:r>
            <w:r w:rsidR="00ED5FA7">
              <w:t>202</w:t>
            </w:r>
            <w:r w:rsidR="00365B30">
              <w:t>2</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03168C" w:rsidRDefault="0003168C"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A479CC" w:rsidP="0003168C">
            <w:pPr>
              <w:pStyle w:val="TableParagraph"/>
              <w:jc w:val="center"/>
              <w:rPr>
                <w:sz w:val="24"/>
                <w:szCs w:val="24"/>
              </w:rPr>
            </w:pPr>
            <w:proofErr w:type="spellStart"/>
            <w:r>
              <w:rPr>
                <w:sz w:val="24"/>
                <w:szCs w:val="24"/>
              </w:rPr>
              <w:t>Betül</w:t>
            </w:r>
            <w:proofErr w:type="spellEnd"/>
            <w:r>
              <w:rPr>
                <w:sz w:val="24"/>
                <w:szCs w:val="24"/>
              </w:rPr>
              <w:t xml:space="preserve"> DURGUN</w:t>
            </w:r>
          </w:p>
          <w:p w:rsidR="00ED5FA7" w:rsidRPr="00ED48EB" w:rsidRDefault="0003168C" w:rsidP="003C6A70">
            <w:pPr>
              <w:pStyle w:val="TableParagraph"/>
              <w:jc w:val="center"/>
              <w:rPr>
                <w:sz w:val="24"/>
                <w:szCs w:val="24"/>
              </w:rPr>
            </w:pPr>
            <w:proofErr w:type="spellStart"/>
            <w:r>
              <w:rPr>
                <w:sz w:val="24"/>
                <w:szCs w:val="24"/>
              </w:rPr>
              <w:t>Okul</w:t>
            </w:r>
            <w:proofErr w:type="spellEnd"/>
            <w:r>
              <w:rPr>
                <w:sz w:val="24"/>
                <w:szCs w:val="24"/>
              </w:rPr>
              <w:t xml:space="preserve"> </w:t>
            </w:r>
            <w:proofErr w:type="spellStart"/>
            <w:r>
              <w:rPr>
                <w:sz w:val="24"/>
                <w:szCs w:val="24"/>
              </w:rPr>
              <w:t>Müdürü</w:t>
            </w:r>
            <w:proofErr w:type="spellEnd"/>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365B30" w:rsidP="00ED5FA7">
            <w:pPr>
              <w:jc w:val="center"/>
            </w:pPr>
            <w:r>
              <w:t>29/09/2022</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03168C" w:rsidRDefault="0003168C"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A479CC" w:rsidP="00ED5FA7">
            <w:pPr>
              <w:pStyle w:val="TableParagraph"/>
              <w:jc w:val="center"/>
              <w:rPr>
                <w:sz w:val="24"/>
                <w:szCs w:val="24"/>
              </w:rPr>
            </w:pPr>
            <w:proofErr w:type="spellStart"/>
            <w:r>
              <w:rPr>
                <w:sz w:val="24"/>
                <w:szCs w:val="24"/>
              </w:rPr>
              <w:t>Betül</w:t>
            </w:r>
            <w:proofErr w:type="spellEnd"/>
            <w:r>
              <w:rPr>
                <w:sz w:val="24"/>
                <w:szCs w:val="24"/>
              </w:rPr>
              <w:t xml:space="preserve"> DURGUN</w:t>
            </w:r>
          </w:p>
          <w:p w:rsidR="00ED5FA7" w:rsidRPr="00ED48EB" w:rsidRDefault="0003168C" w:rsidP="00ED5FA7">
            <w:pPr>
              <w:pStyle w:val="TableParagraph"/>
              <w:jc w:val="center"/>
              <w:rPr>
                <w:sz w:val="24"/>
                <w:szCs w:val="24"/>
              </w:rPr>
            </w:pPr>
            <w:proofErr w:type="spellStart"/>
            <w:r>
              <w:rPr>
                <w:sz w:val="24"/>
                <w:szCs w:val="24"/>
              </w:rPr>
              <w:t>Okul</w:t>
            </w:r>
            <w:proofErr w:type="spellEnd"/>
            <w:r>
              <w:rPr>
                <w:sz w:val="24"/>
                <w:szCs w:val="24"/>
              </w:rPr>
              <w:t xml:space="preserve"> </w:t>
            </w:r>
            <w:proofErr w:type="spellStart"/>
            <w:r>
              <w:rPr>
                <w:sz w:val="24"/>
                <w:szCs w:val="24"/>
              </w:rPr>
              <w:t>Müdürü</w:t>
            </w:r>
            <w:proofErr w:type="spellEnd"/>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365B30" w:rsidP="00ED5FA7">
            <w:pPr>
              <w:jc w:val="center"/>
            </w:pPr>
            <w:r>
              <w:t>29/09/2022</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ED5FA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lastRenderedPageBreak/>
        <w:tab/>
      </w:r>
    </w:p>
    <w:p w:rsidR="009F164B" w:rsidRPr="00ED48EB" w:rsidRDefault="00A479CC" w:rsidP="00F85B44">
      <w:pPr>
        <w:jc w:val="center"/>
        <w:rPr>
          <w:rFonts w:ascii="Times New Roman" w:hAnsi="Times New Roman" w:cs="Times New Roman"/>
          <w:b/>
          <w:sz w:val="24"/>
          <w:szCs w:val="24"/>
        </w:rPr>
      </w:pPr>
      <w:r>
        <w:rPr>
          <w:rFonts w:ascii="Times New Roman" w:hAnsi="Times New Roman" w:cs="Times New Roman"/>
          <w:b/>
          <w:sz w:val="24"/>
          <w:szCs w:val="24"/>
        </w:rPr>
        <w:t xml:space="preserve">ŞEHİT ÖMER HALİSDEMİR ANAOKULU </w:t>
      </w:r>
      <w:r w:rsidR="009F164B"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w:t>
      </w:r>
      <w:proofErr w:type="spellStart"/>
      <w:r w:rsidRPr="00ED48EB">
        <w:rPr>
          <w:rFonts w:ascii="Times New Roman" w:hAnsi="Times New Roman" w:cs="Times New Roman"/>
          <w:sz w:val="24"/>
          <w:szCs w:val="24"/>
        </w:rPr>
        <w:t>ziyaretçilerinbilgilendirilmesi</w:t>
      </w:r>
      <w:proofErr w:type="spellEnd"/>
      <w:r w:rsidRPr="00ED48EB">
        <w:rPr>
          <w:rFonts w:ascii="Times New Roman" w:hAnsi="Times New Roman" w:cs="Times New Roman"/>
          <w:sz w:val="24"/>
          <w:szCs w:val="24"/>
        </w:rPr>
        <w:t xml:space="preserve">,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03168C" w:rsidRPr="0003168C" w:rsidRDefault="0003168C" w:rsidP="0003168C">
      <w:pPr>
        <w:jc w:val="both"/>
        <w:rPr>
          <w:rFonts w:ascii="Times New Roman" w:hAnsi="Times New Roman" w:cs="Times New Roman"/>
          <w:sz w:val="24"/>
          <w:szCs w:val="24"/>
        </w:rPr>
      </w:pP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3861DA" w:rsidTr="003861DA">
        <w:trPr>
          <w:trHeight w:val="417"/>
        </w:trPr>
        <w:tc>
          <w:tcPr>
            <w:tcW w:w="4531" w:type="dxa"/>
          </w:tcPr>
          <w:p w:rsidR="003861DA" w:rsidRDefault="00365B30" w:rsidP="00E63B50">
            <w:pPr>
              <w:rPr>
                <w:rFonts w:ascii="Times New Roman" w:hAnsi="Times New Roman" w:cs="Times New Roman"/>
                <w:b/>
                <w:sz w:val="24"/>
                <w:szCs w:val="24"/>
              </w:rPr>
            </w:pPr>
            <w:r>
              <w:rPr>
                <w:rFonts w:ascii="Times New Roman" w:hAnsi="Times New Roman" w:cs="Times New Roman"/>
                <w:b/>
                <w:sz w:val="24"/>
                <w:szCs w:val="24"/>
              </w:rPr>
              <w:t>Hatice BABUR ÇAKAL</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A479CC" w:rsidP="00E63B50">
            <w:pPr>
              <w:rPr>
                <w:rFonts w:ascii="Times New Roman" w:hAnsi="Times New Roman" w:cs="Times New Roman"/>
                <w:b/>
                <w:sz w:val="24"/>
                <w:szCs w:val="24"/>
              </w:rPr>
            </w:pPr>
            <w:r>
              <w:rPr>
                <w:rFonts w:ascii="Times New Roman" w:hAnsi="Times New Roman" w:cs="Times New Roman"/>
                <w:b/>
                <w:sz w:val="24"/>
                <w:szCs w:val="24"/>
              </w:rPr>
              <w:t>Ezgi Gül KOCAOĞUL</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16"/>
        </w:trPr>
        <w:tc>
          <w:tcPr>
            <w:tcW w:w="4531" w:type="dxa"/>
          </w:tcPr>
          <w:p w:rsidR="003861DA" w:rsidRDefault="00365B30" w:rsidP="00E63B50">
            <w:pPr>
              <w:rPr>
                <w:rFonts w:ascii="Times New Roman" w:hAnsi="Times New Roman" w:cs="Times New Roman"/>
                <w:b/>
                <w:sz w:val="24"/>
                <w:szCs w:val="24"/>
              </w:rPr>
            </w:pPr>
            <w:r>
              <w:rPr>
                <w:rFonts w:ascii="Times New Roman" w:hAnsi="Times New Roman" w:cs="Times New Roman"/>
                <w:b/>
                <w:sz w:val="24"/>
                <w:szCs w:val="24"/>
              </w:rPr>
              <w:t>Zehra KILIÇ</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07"/>
        </w:trPr>
        <w:tc>
          <w:tcPr>
            <w:tcW w:w="4531" w:type="dxa"/>
          </w:tcPr>
          <w:p w:rsidR="003861DA" w:rsidRDefault="00365B30" w:rsidP="00E63B50">
            <w:pPr>
              <w:rPr>
                <w:rFonts w:ascii="Times New Roman" w:hAnsi="Times New Roman" w:cs="Times New Roman"/>
                <w:b/>
                <w:sz w:val="24"/>
                <w:szCs w:val="24"/>
              </w:rPr>
            </w:pPr>
            <w:r>
              <w:rPr>
                <w:rFonts w:ascii="Times New Roman" w:hAnsi="Times New Roman" w:cs="Times New Roman"/>
                <w:b/>
                <w:sz w:val="24"/>
                <w:szCs w:val="24"/>
              </w:rPr>
              <w:t>Tuğba KURT</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Rehber Öğretmen</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tcW w:w="5102" w:type="dxa"/>
            <w:tcBorders>
              <w:top w:val="none" w:sz="0" w:space="0" w:color="auto"/>
            </w:tcBorders>
          </w:tcPr>
          <w:p w:rsidR="00E63B50" w:rsidRDefault="00E63B50" w:rsidP="00E63B50">
            <w:pPr>
              <w:rPr>
                <w:sz w:val="36"/>
              </w:rPr>
            </w:pPr>
          </w:p>
        </w:tc>
      </w:tr>
    </w:tbl>
    <w:p w:rsidR="003861DA" w:rsidRPr="00542B7F" w:rsidRDefault="003861DA" w:rsidP="00542B7F">
      <w:pPr>
        <w:rPr>
          <w:rFonts w:ascii="Times New Roman" w:hAnsi="Times New Roman" w:cs="Times New Roman"/>
          <w:b/>
          <w:sz w:val="24"/>
          <w:szCs w:val="24"/>
        </w:rPr>
      </w:pPr>
    </w:p>
    <w:p w:rsidR="003861DA" w:rsidRDefault="003861DA"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2811"/>
        <w:gridCol w:w="3261"/>
        <w:gridCol w:w="2268"/>
      </w:tblGrid>
      <w:tr w:rsidR="00DB71B9" w:rsidRPr="00C20CAC" w:rsidTr="0003168C">
        <w:trPr>
          <w:cnfStyle w:val="100000000000"/>
          <w:trHeight w:val="520"/>
        </w:trPr>
        <w:tc>
          <w:tcPr>
            <w:cnfStyle w:val="00100000000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811"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3261"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268"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03168C">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811" w:type="dxa"/>
            <w:vAlign w:val="center"/>
          </w:tcPr>
          <w:p w:rsidR="00DB71B9" w:rsidRPr="00C20CAC" w:rsidRDefault="00A479CC" w:rsidP="0003168C">
            <w:pPr>
              <w:cnfStyle w:val="000000000000"/>
              <w:rPr>
                <w:rFonts w:ascii="Times New Roman" w:hAnsi="Times New Roman" w:cs="Times New Roman"/>
                <w:sz w:val="24"/>
                <w:szCs w:val="24"/>
              </w:rPr>
            </w:pPr>
            <w:r>
              <w:rPr>
                <w:rFonts w:ascii="Times New Roman" w:hAnsi="Times New Roman" w:cs="Times New Roman"/>
                <w:sz w:val="24"/>
                <w:szCs w:val="24"/>
              </w:rPr>
              <w:t>BETÜL DURGUN</w:t>
            </w:r>
          </w:p>
        </w:tc>
        <w:tc>
          <w:tcPr>
            <w:tcW w:w="3261" w:type="dxa"/>
          </w:tcPr>
          <w:p w:rsidR="00DB71B9" w:rsidRPr="00C20CAC" w:rsidRDefault="0003168C" w:rsidP="0003168C">
            <w:pPr>
              <w:cnfStyle w:val="00000000000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tcW w:w="2268" w:type="dxa"/>
          </w:tcPr>
          <w:p w:rsidR="00DB71B9" w:rsidRPr="001E2CC5" w:rsidRDefault="00A479CC" w:rsidP="00DB71B9">
            <w:pPr>
              <w:jc w:val="center"/>
              <w:rPr>
                <w:rFonts w:ascii="Times New Roman" w:hAnsi="Times New Roman" w:cs="Times New Roman"/>
                <w:b w:val="0"/>
                <w:sz w:val="24"/>
                <w:szCs w:val="24"/>
              </w:rPr>
            </w:pPr>
            <w:r>
              <w:rPr>
                <w:rFonts w:ascii="Times New Roman" w:hAnsi="Times New Roman" w:cs="Times New Roman"/>
                <w:b w:val="0"/>
                <w:sz w:val="24"/>
                <w:szCs w:val="24"/>
              </w:rPr>
              <w:t>0 551 219 64 98</w:t>
            </w:r>
          </w:p>
        </w:tc>
      </w:tr>
      <w:tr w:rsidR="00DB71B9" w:rsidRPr="00C20CAC" w:rsidTr="0003168C">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811" w:type="dxa"/>
            <w:vAlign w:val="center"/>
          </w:tcPr>
          <w:p w:rsidR="00DB71B9" w:rsidRPr="00C20CAC" w:rsidRDefault="00365B30" w:rsidP="0003168C">
            <w:pPr>
              <w:cnfStyle w:val="000000000000"/>
              <w:rPr>
                <w:rFonts w:ascii="Times New Roman" w:hAnsi="Times New Roman" w:cs="Times New Roman"/>
                <w:sz w:val="24"/>
                <w:szCs w:val="24"/>
              </w:rPr>
            </w:pPr>
            <w:proofErr w:type="spellStart"/>
            <w:r>
              <w:rPr>
                <w:rFonts w:ascii="Times New Roman" w:hAnsi="Times New Roman" w:cs="Times New Roman"/>
                <w:sz w:val="24"/>
                <w:szCs w:val="24"/>
              </w:rPr>
              <w:t>Hatice</w:t>
            </w:r>
            <w:proofErr w:type="spellEnd"/>
            <w:r>
              <w:rPr>
                <w:rFonts w:ascii="Times New Roman" w:hAnsi="Times New Roman" w:cs="Times New Roman"/>
                <w:sz w:val="24"/>
                <w:szCs w:val="24"/>
              </w:rPr>
              <w:t xml:space="preserve"> BABUR ÇAKAL</w:t>
            </w:r>
          </w:p>
        </w:tc>
        <w:tc>
          <w:tcPr>
            <w:tcW w:w="3261" w:type="dxa"/>
          </w:tcPr>
          <w:p w:rsidR="00DB71B9" w:rsidRPr="00C20CAC" w:rsidRDefault="0003168C" w:rsidP="0003168C">
            <w:pPr>
              <w:cnfStyle w:val="000000000000"/>
              <w:rPr>
                <w:rFonts w:ascii="Times New Roman" w:hAnsi="Times New Roman" w:cs="Times New Roman"/>
                <w:sz w:val="24"/>
                <w:szCs w:val="24"/>
              </w:rPr>
            </w:pPr>
            <w:r>
              <w:rPr>
                <w:rFonts w:ascii="Times New Roman" w:hAnsi="Times New Roman" w:cs="Times New Roman"/>
                <w:sz w:val="24"/>
                <w:szCs w:val="24"/>
              </w:rPr>
              <w:t>MD. YRD.</w:t>
            </w:r>
          </w:p>
        </w:tc>
        <w:tc>
          <w:tcPr>
            <w:cnfStyle w:val="000100000000"/>
            <w:tcW w:w="2268" w:type="dxa"/>
          </w:tcPr>
          <w:p w:rsidR="00DB71B9" w:rsidRPr="001E2CC5" w:rsidRDefault="00CE5C97" w:rsidP="00DB71B9">
            <w:pPr>
              <w:jc w:val="center"/>
              <w:rPr>
                <w:rFonts w:ascii="Times New Roman" w:hAnsi="Times New Roman" w:cs="Times New Roman"/>
                <w:b w:val="0"/>
                <w:sz w:val="24"/>
                <w:szCs w:val="24"/>
              </w:rPr>
            </w:pPr>
            <w:r>
              <w:rPr>
                <w:rFonts w:ascii="Times New Roman" w:hAnsi="Times New Roman" w:cs="Times New Roman"/>
                <w:b w:val="0"/>
                <w:sz w:val="24"/>
                <w:szCs w:val="24"/>
              </w:rPr>
              <w:t>0 5</w:t>
            </w:r>
            <w:r w:rsidR="00365B30">
              <w:rPr>
                <w:rFonts w:ascii="Times New Roman" w:hAnsi="Times New Roman" w:cs="Times New Roman"/>
                <w:b w:val="0"/>
                <w:sz w:val="24"/>
                <w:szCs w:val="24"/>
              </w:rPr>
              <w:t>38 694 28 29</w:t>
            </w:r>
          </w:p>
        </w:tc>
      </w:tr>
      <w:tr w:rsidR="00DB71B9" w:rsidRPr="00C20CAC" w:rsidTr="0003168C">
        <w:trPr>
          <w:trHeight w:val="506"/>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811" w:type="dxa"/>
            <w:vAlign w:val="center"/>
          </w:tcPr>
          <w:p w:rsidR="00DB71B9" w:rsidRPr="00C20CAC" w:rsidRDefault="00A479CC" w:rsidP="0003168C">
            <w:pPr>
              <w:cnfStyle w:val="000000000000"/>
              <w:rPr>
                <w:rFonts w:ascii="Times New Roman" w:hAnsi="Times New Roman" w:cs="Times New Roman"/>
                <w:sz w:val="24"/>
                <w:szCs w:val="24"/>
              </w:rPr>
            </w:pPr>
            <w:r>
              <w:rPr>
                <w:rFonts w:ascii="Times New Roman" w:hAnsi="Times New Roman" w:cs="Times New Roman"/>
                <w:sz w:val="24"/>
                <w:szCs w:val="24"/>
              </w:rPr>
              <w:t>EZGİ GÜL KOCAOĞUL</w:t>
            </w:r>
          </w:p>
        </w:tc>
        <w:tc>
          <w:tcPr>
            <w:tcW w:w="3261" w:type="dxa"/>
          </w:tcPr>
          <w:p w:rsidR="00DB71B9" w:rsidRPr="0075126B" w:rsidRDefault="0003168C" w:rsidP="0003168C">
            <w:pPr>
              <w:cnfStyle w:val="000000000000"/>
              <w:rPr>
                <w:rFonts w:ascii="Times New Roman" w:hAnsi="Times New Roman" w:cs="Times New Roman"/>
                <w:sz w:val="23"/>
                <w:szCs w:val="23"/>
              </w:rPr>
            </w:pPr>
            <w:r>
              <w:rPr>
                <w:rFonts w:ascii="Times New Roman" w:hAnsi="Times New Roman" w:cs="Times New Roman"/>
                <w:sz w:val="23"/>
                <w:szCs w:val="23"/>
              </w:rPr>
              <w:t>OKUL ÖNCESI</w:t>
            </w:r>
            <w:r w:rsidRPr="0075126B">
              <w:rPr>
                <w:rFonts w:ascii="Times New Roman" w:hAnsi="Times New Roman" w:cs="Times New Roman"/>
                <w:sz w:val="23"/>
                <w:szCs w:val="23"/>
              </w:rPr>
              <w:t xml:space="preserve"> ÖĞRETMENI</w:t>
            </w:r>
          </w:p>
        </w:tc>
        <w:tc>
          <w:tcPr>
            <w:cnfStyle w:val="000100000000"/>
            <w:tcW w:w="2268" w:type="dxa"/>
          </w:tcPr>
          <w:p w:rsidR="00DB71B9" w:rsidRPr="001E2CC5" w:rsidRDefault="00A479CC" w:rsidP="00DB71B9">
            <w:pPr>
              <w:jc w:val="center"/>
              <w:rPr>
                <w:rFonts w:ascii="Times New Roman" w:hAnsi="Times New Roman" w:cs="Times New Roman"/>
                <w:b w:val="0"/>
                <w:sz w:val="24"/>
                <w:szCs w:val="24"/>
              </w:rPr>
            </w:pPr>
            <w:r>
              <w:rPr>
                <w:rFonts w:ascii="Times New Roman" w:hAnsi="Times New Roman" w:cs="Times New Roman"/>
                <w:b w:val="0"/>
                <w:sz w:val="24"/>
                <w:szCs w:val="24"/>
              </w:rPr>
              <w:t xml:space="preserve">0 506 438 18 33 </w:t>
            </w:r>
          </w:p>
        </w:tc>
      </w:tr>
      <w:tr w:rsidR="0003168C" w:rsidRPr="00C20CAC" w:rsidTr="0003168C">
        <w:trPr>
          <w:trHeight w:val="508"/>
        </w:trPr>
        <w:tc>
          <w:tcPr>
            <w:cnfStyle w:val="001000000000"/>
            <w:tcW w:w="1276" w:type="dxa"/>
          </w:tcPr>
          <w:p w:rsidR="0003168C" w:rsidRPr="00C20CAC" w:rsidRDefault="0003168C" w:rsidP="0003168C">
            <w:pPr>
              <w:rPr>
                <w:rFonts w:ascii="Times New Roman" w:hAnsi="Times New Roman" w:cs="Times New Roman"/>
                <w:sz w:val="24"/>
                <w:szCs w:val="24"/>
              </w:rPr>
            </w:pPr>
            <w:r>
              <w:rPr>
                <w:rFonts w:ascii="Times New Roman" w:hAnsi="Times New Roman" w:cs="Times New Roman"/>
                <w:sz w:val="24"/>
                <w:szCs w:val="24"/>
              </w:rPr>
              <w:t>4.</w:t>
            </w:r>
          </w:p>
        </w:tc>
        <w:tc>
          <w:tcPr>
            <w:tcW w:w="2811" w:type="dxa"/>
            <w:vAlign w:val="center"/>
          </w:tcPr>
          <w:p w:rsidR="0003168C" w:rsidRPr="00C20CAC" w:rsidRDefault="00365B30" w:rsidP="0003168C">
            <w:pPr>
              <w:cnfStyle w:val="000000000000"/>
              <w:rPr>
                <w:rFonts w:ascii="Times New Roman" w:hAnsi="Times New Roman" w:cs="Times New Roman"/>
                <w:sz w:val="24"/>
                <w:szCs w:val="24"/>
              </w:rPr>
            </w:pPr>
            <w:proofErr w:type="spellStart"/>
            <w:r>
              <w:rPr>
                <w:rFonts w:ascii="Times New Roman" w:hAnsi="Times New Roman" w:cs="Times New Roman"/>
                <w:sz w:val="24"/>
                <w:szCs w:val="24"/>
              </w:rPr>
              <w:t>Zehra</w:t>
            </w:r>
            <w:proofErr w:type="spellEnd"/>
            <w:r>
              <w:rPr>
                <w:rFonts w:ascii="Times New Roman" w:hAnsi="Times New Roman" w:cs="Times New Roman"/>
                <w:sz w:val="24"/>
                <w:szCs w:val="24"/>
              </w:rPr>
              <w:t xml:space="preserve"> KILIÇ</w:t>
            </w:r>
          </w:p>
        </w:tc>
        <w:tc>
          <w:tcPr>
            <w:tcW w:w="3261" w:type="dxa"/>
          </w:tcPr>
          <w:p w:rsidR="0003168C" w:rsidRPr="0075126B" w:rsidRDefault="0003168C" w:rsidP="0003168C">
            <w:pPr>
              <w:cnfStyle w:val="000000000000"/>
              <w:rPr>
                <w:rFonts w:ascii="Times New Roman" w:hAnsi="Times New Roman" w:cs="Times New Roman"/>
                <w:sz w:val="23"/>
                <w:szCs w:val="23"/>
              </w:rPr>
            </w:pPr>
            <w:r>
              <w:rPr>
                <w:rFonts w:ascii="Times New Roman" w:hAnsi="Times New Roman" w:cs="Times New Roman"/>
                <w:sz w:val="23"/>
                <w:szCs w:val="23"/>
              </w:rPr>
              <w:t>OKUL ÖNCESI</w:t>
            </w:r>
            <w:r w:rsidRPr="0075126B">
              <w:rPr>
                <w:rFonts w:ascii="Times New Roman" w:hAnsi="Times New Roman" w:cs="Times New Roman"/>
                <w:sz w:val="23"/>
                <w:szCs w:val="23"/>
              </w:rPr>
              <w:t xml:space="preserve"> ÖĞRETMENI</w:t>
            </w:r>
          </w:p>
        </w:tc>
        <w:tc>
          <w:tcPr>
            <w:cnfStyle w:val="000100000000"/>
            <w:tcW w:w="2268" w:type="dxa"/>
          </w:tcPr>
          <w:p w:rsidR="0003168C" w:rsidRPr="001E2CC5" w:rsidRDefault="001200BA" w:rsidP="0003168C">
            <w:pPr>
              <w:jc w:val="center"/>
              <w:rPr>
                <w:rFonts w:ascii="Times New Roman" w:hAnsi="Times New Roman" w:cs="Times New Roman"/>
                <w:b w:val="0"/>
                <w:sz w:val="24"/>
                <w:szCs w:val="24"/>
              </w:rPr>
            </w:pPr>
            <w:r>
              <w:rPr>
                <w:rFonts w:ascii="Times New Roman" w:hAnsi="Times New Roman" w:cs="Times New Roman"/>
                <w:b w:val="0"/>
                <w:sz w:val="24"/>
                <w:szCs w:val="24"/>
              </w:rPr>
              <w:t>0 5</w:t>
            </w:r>
            <w:r w:rsidR="00365B30">
              <w:rPr>
                <w:rFonts w:ascii="Times New Roman" w:hAnsi="Times New Roman" w:cs="Times New Roman"/>
                <w:b w:val="0"/>
                <w:sz w:val="24"/>
                <w:szCs w:val="24"/>
              </w:rPr>
              <w:t>41 804 36 88</w:t>
            </w:r>
          </w:p>
        </w:tc>
      </w:tr>
      <w:tr w:rsidR="00DB71B9" w:rsidRPr="00C20CAC" w:rsidTr="0003168C">
        <w:trPr>
          <w:cnfStyle w:val="010000000000"/>
          <w:trHeight w:val="509"/>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811" w:type="dxa"/>
            <w:vAlign w:val="center"/>
          </w:tcPr>
          <w:p w:rsidR="00DB71B9" w:rsidRPr="0075126B" w:rsidRDefault="00365B30" w:rsidP="0003168C">
            <w:pPr>
              <w:cnfStyle w:val="010000000000"/>
              <w:rPr>
                <w:rFonts w:ascii="Times New Roman" w:hAnsi="Times New Roman" w:cs="Times New Roman"/>
                <w:b w:val="0"/>
                <w:sz w:val="24"/>
                <w:szCs w:val="24"/>
              </w:rPr>
            </w:pPr>
            <w:proofErr w:type="spellStart"/>
            <w:r>
              <w:rPr>
                <w:rFonts w:ascii="Times New Roman" w:hAnsi="Times New Roman" w:cs="Times New Roman"/>
                <w:b w:val="0"/>
                <w:sz w:val="24"/>
                <w:szCs w:val="24"/>
              </w:rPr>
              <w:t>Tuğba</w:t>
            </w:r>
            <w:proofErr w:type="spellEnd"/>
            <w:r>
              <w:rPr>
                <w:rFonts w:ascii="Times New Roman" w:hAnsi="Times New Roman" w:cs="Times New Roman"/>
                <w:b w:val="0"/>
                <w:sz w:val="24"/>
                <w:szCs w:val="24"/>
              </w:rPr>
              <w:t xml:space="preserve"> KURT</w:t>
            </w:r>
          </w:p>
        </w:tc>
        <w:tc>
          <w:tcPr>
            <w:tcW w:w="3261" w:type="dxa"/>
          </w:tcPr>
          <w:p w:rsidR="00DB71B9" w:rsidRPr="0075126B" w:rsidRDefault="0003168C" w:rsidP="0003168C">
            <w:pPr>
              <w:cnfStyle w:val="01000000000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tcW w:w="2268" w:type="dxa"/>
          </w:tcPr>
          <w:p w:rsidR="00DB71B9" w:rsidRPr="0075126B" w:rsidRDefault="00A479CC"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0 5</w:t>
            </w:r>
            <w:r w:rsidR="00365B30">
              <w:rPr>
                <w:rFonts w:ascii="Times New Roman" w:hAnsi="Times New Roman" w:cs="Times New Roman"/>
                <w:b w:val="0"/>
                <w:sz w:val="24"/>
                <w:szCs w:val="24"/>
              </w:rPr>
              <w:t>36 707 05 00</w:t>
            </w:r>
          </w:p>
        </w:tc>
      </w:tr>
    </w:tbl>
    <w:p w:rsidR="0003168C" w:rsidRPr="0003168C" w:rsidRDefault="0003168C" w:rsidP="0003168C">
      <w:pPr>
        <w:pStyle w:val="ListeParagraf"/>
        <w:ind w:left="709"/>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1A7224" w:rsidRPr="00C20CAC" w:rsidRDefault="001A7224" w:rsidP="00C20CAC">
      <w:pPr>
        <w:pStyle w:val="GvdeMetni"/>
        <w:rPr>
          <w:b/>
          <w:sz w:val="20"/>
        </w:rPr>
      </w:pPr>
      <w:r>
        <w:rPr>
          <w:b/>
          <w:sz w:val="20"/>
        </w:rPr>
        <w:t xml:space="preserve">NOT: KAYIT SÜREMİZ DEVAM ETTİĞİ İÇİN BU SAYILAR ŞU AN KAYDI OLAN ÖĞRENCİLERİN SAYILARIDIR. </w:t>
      </w:r>
    </w:p>
    <w:tbl>
      <w:tblPr>
        <w:tblStyle w:val="KlavuzTablo1Ak-Vurgu21"/>
        <w:tblpPr w:leftFromText="141" w:rightFromText="141" w:vertAnchor="text" w:horzAnchor="margin" w:tblpY="186"/>
        <w:tblW w:w="8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088"/>
        <w:gridCol w:w="491"/>
        <w:gridCol w:w="510"/>
        <w:gridCol w:w="510"/>
        <w:gridCol w:w="509"/>
        <w:gridCol w:w="509"/>
        <w:gridCol w:w="509"/>
        <w:gridCol w:w="509"/>
        <w:gridCol w:w="509"/>
        <w:gridCol w:w="509"/>
        <w:gridCol w:w="509"/>
        <w:gridCol w:w="1176"/>
        <w:gridCol w:w="1417"/>
      </w:tblGrid>
      <w:tr w:rsidR="002E26CA" w:rsidRPr="00C20CAC" w:rsidTr="002E26CA">
        <w:trPr>
          <w:cnfStyle w:val="100000000000"/>
          <w:cantSplit/>
          <w:trHeight w:val="1682"/>
        </w:trPr>
        <w:tc>
          <w:tcPr>
            <w:cnfStyle w:val="001000000000"/>
            <w:tcW w:w="1088" w:type="dxa"/>
          </w:tcPr>
          <w:p w:rsidR="002E26CA" w:rsidRPr="00543CEB" w:rsidRDefault="002E26CA" w:rsidP="00543CEB">
            <w:pPr>
              <w:pStyle w:val="TableParagraph"/>
              <w:spacing w:before="97" w:line="267" w:lineRule="exact"/>
              <w:ind w:right="209"/>
              <w:rPr>
                <w:b w:val="0"/>
                <w:sz w:val="20"/>
                <w:szCs w:val="20"/>
              </w:rPr>
            </w:pPr>
            <w:r>
              <w:rPr>
                <w:b w:val="0"/>
                <w:sz w:val="20"/>
                <w:szCs w:val="20"/>
              </w:rPr>
              <w:t>TOPLAM</w:t>
            </w:r>
          </w:p>
          <w:p w:rsidR="002E26CA" w:rsidRPr="00543CEB" w:rsidRDefault="002E26CA" w:rsidP="00543CEB">
            <w:pPr>
              <w:pStyle w:val="TableParagraph"/>
              <w:spacing w:line="267" w:lineRule="exact"/>
              <w:ind w:right="211"/>
              <w:rPr>
                <w:b w:val="0"/>
                <w:sz w:val="20"/>
                <w:szCs w:val="20"/>
              </w:rPr>
            </w:pPr>
            <w:r>
              <w:rPr>
                <w:b w:val="0"/>
                <w:sz w:val="20"/>
                <w:szCs w:val="20"/>
              </w:rPr>
              <w:t>ÖĞRE</w:t>
            </w:r>
            <w:r w:rsidRPr="00543CEB">
              <w:rPr>
                <w:b w:val="0"/>
                <w:sz w:val="20"/>
                <w:szCs w:val="20"/>
              </w:rPr>
              <w:t>Cİ</w:t>
            </w:r>
          </w:p>
          <w:p w:rsidR="002E26CA" w:rsidRPr="00C20CAC" w:rsidRDefault="002E26CA" w:rsidP="00543CEB">
            <w:pPr>
              <w:pStyle w:val="TableParagraph"/>
              <w:ind w:right="209"/>
              <w:rPr>
                <w:b w:val="0"/>
              </w:rPr>
            </w:pPr>
            <w:r w:rsidRPr="00543CEB">
              <w:rPr>
                <w:b w:val="0"/>
                <w:sz w:val="20"/>
                <w:szCs w:val="20"/>
              </w:rPr>
              <w:t>SAYISI</w:t>
            </w:r>
          </w:p>
        </w:tc>
        <w:tc>
          <w:tcPr>
            <w:tcW w:w="491" w:type="dxa"/>
            <w:textDirection w:val="btLr"/>
            <w:vAlign w:val="center"/>
          </w:tcPr>
          <w:p w:rsidR="002E26CA" w:rsidRPr="00C20CAC" w:rsidRDefault="002E26CA" w:rsidP="00F51F43">
            <w:pPr>
              <w:pStyle w:val="TableParagraph"/>
              <w:ind w:left="258" w:right="211"/>
              <w:jc w:val="center"/>
              <w:cnfStyle w:val="100000000000"/>
              <w:rPr>
                <w:b w:val="0"/>
              </w:rPr>
            </w:pPr>
            <w:r>
              <w:rPr>
                <w:b w:val="0"/>
              </w:rPr>
              <w:t>5 YAŞ A</w:t>
            </w:r>
          </w:p>
        </w:tc>
        <w:tc>
          <w:tcPr>
            <w:tcW w:w="510" w:type="dxa"/>
            <w:textDirection w:val="btLr"/>
            <w:vAlign w:val="center"/>
          </w:tcPr>
          <w:p w:rsidR="002E26CA" w:rsidRPr="00C20CAC" w:rsidRDefault="002E26CA" w:rsidP="00F51F43">
            <w:pPr>
              <w:pStyle w:val="TableParagraph"/>
              <w:ind w:left="258" w:right="211"/>
              <w:jc w:val="center"/>
              <w:cnfStyle w:val="100000000000"/>
              <w:rPr>
                <w:b w:val="0"/>
              </w:rPr>
            </w:pPr>
            <w:r>
              <w:rPr>
                <w:b w:val="0"/>
              </w:rPr>
              <w:t>5 YAŞ B</w:t>
            </w:r>
          </w:p>
        </w:tc>
        <w:tc>
          <w:tcPr>
            <w:tcW w:w="510" w:type="dxa"/>
            <w:textDirection w:val="btLr"/>
            <w:vAlign w:val="center"/>
          </w:tcPr>
          <w:p w:rsidR="002E26CA" w:rsidRPr="00C20CAC" w:rsidRDefault="002E26CA" w:rsidP="00F51F43">
            <w:pPr>
              <w:pStyle w:val="TableParagraph"/>
              <w:ind w:left="258" w:right="211"/>
              <w:jc w:val="center"/>
              <w:cnfStyle w:val="100000000000"/>
              <w:rPr>
                <w:b w:val="0"/>
              </w:rPr>
            </w:pPr>
            <w:r>
              <w:rPr>
                <w:b w:val="0"/>
              </w:rPr>
              <w:t>5 YAŞ C</w:t>
            </w:r>
          </w:p>
        </w:tc>
        <w:tc>
          <w:tcPr>
            <w:tcW w:w="509" w:type="dxa"/>
            <w:textDirection w:val="btLr"/>
            <w:vAlign w:val="center"/>
          </w:tcPr>
          <w:p w:rsidR="002E26CA" w:rsidRPr="00C20CAC" w:rsidRDefault="002E26CA" w:rsidP="001200BA">
            <w:pPr>
              <w:pStyle w:val="TableParagraph"/>
              <w:ind w:left="258" w:right="211"/>
              <w:jc w:val="center"/>
              <w:cnfStyle w:val="100000000000"/>
              <w:rPr>
                <w:b w:val="0"/>
              </w:rPr>
            </w:pPr>
            <w:r>
              <w:rPr>
                <w:b w:val="0"/>
              </w:rPr>
              <w:t>5 YAŞ D</w:t>
            </w:r>
          </w:p>
        </w:tc>
        <w:tc>
          <w:tcPr>
            <w:tcW w:w="509" w:type="dxa"/>
            <w:textDirection w:val="btLr"/>
          </w:tcPr>
          <w:p w:rsidR="002E26CA" w:rsidRDefault="002E26CA" w:rsidP="00F51F43">
            <w:pPr>
              <w:pStyle w:val="TableParagraph"/>
              <w:ind w:left="258" w:right="211"/>
              <w:jc w:val="center"/>
              <w:cnfStyle w:val="100000000000"/>
            </w:pPr>
            <w:r>
              <w:t>5 YAŞ E</w:t>
            </w:r>
          </w:p>
        </w:tc>
        <w:tc>
          <w:tcPr>
            <w:tcW w:w="509" w:type="dxa"/>
            <w:textDirection w:val="btLr"/>
          </w:tcPr>
          <w:p w:rsidR="002E26CA" w:rsidRDefault="002E26CA" w:rsidP="00F51F43">
            <w:pPr>
              <w:pStyle w:val="TableParagraph"/>
              <w:ind w:left="258" w:right="211"/>
              <w:jc w:val="center"/>
              <w:cnfStyle w:val="100000000000"/>
            </w:pPr>
            <w:r>
              <w:t>5 YAŞ F</w:t>
            </w:r>
          </w:p>
        </w:tc>
        <w:tc>
          <w:tcPr>
            <w:tcW w:w="509" w:type="dxa"/>
            <w:textDirection w:val="btLr"/>
          </w:tcPr>
          <w:p w:rsidR="002E26CA" w:rsidRDefault="002E26CA" w:rsidP="00F51F43">
            <w:pPr>
              <w:pStyle w:val="TableParagraph"/>
              <w:ind w:left="258" w:right="211"/>
              <w:jc w:val="center"/>
              <w:cnfStyle w:val="100000000000"/>
            </w:pPr>
            <w:r>
              <w:t>4 YAŞ 4</w:t>
            </w:r>
          </w:p>
        </w:tc>
        <w:tc>
          <w:tcPr>
            <w:tcW w:w="509" w:type="dxa"/>
            <w:textDirection w:val="btLr"/>
          </w:tcPr>
          <w:p w:rsidR="002E26CA" w:rsidRDefault="002E26CA" w:rsidP="00F51F43">
            <w:pPr>
              <w:pStyle w:val="TableParagraph"/>
              <w:ind w:left="258" w:right="211"/>
              <w:jc w:val="center"/>
              <w:cnfStyle w:val="100000000000"/>
            </w:pPr>
            <w:r>
              <w:t>4 YAŞ B</w:t>
            </w:r>
          </w:p>
        </w:tc>
        <w:tc>
          <w:tcPr>
            <w:tcW w:w="509" w:type="dxa"/>
            <w:textDirection w:val="btLr"/>
          </w:tcPr>
          <w:p w:rsidR="002E26CA" w:rsidRDefault="002E26CA" w:rsidP="00365B30">
            <w:pPr>
              <w:pStyle w:val="TableParagraph"/>
              <w:ind w:left="258" w:right="211"/>
              <w:jc w:val="center"/>
              <w:cnfStyle w:val="100000000000"/>
            </w:pPr>
            <w:r>
              <w:t>4 YAŞ C</w:t>
            </w:r>
          </w:p>
        </w:tc>
        <w:tc>
          <w:tcPr>
            <w:tcW w:w="509" w:type="dxa"/>
            <w:textDirection w:val="btLr"/>
          </w:tcPr>
          <w:p w:rsidR="002E26CA" w:rsidRDefault="002E26CA" w:rsidP="00F51F43">
            <w:pPr>
              <w:pStyle w:val="TableParagraph"/>
              <w:ind w:left="258" w:right="211"/>
              <w:jc w:val="center"/>
              <w:cnfStyle w:val="100000000000"/>
            </w:pPr>
            <w:r>
              <w:t>3 YAŞ A</w:t>
            </w:r>
          </w:p>
        </w:tc>
        <w:tc>
          <w:tcPr>
            <w:tcW w:w="1176" w:type="dxa"/>
            <w:textDirection w:val="btLr"/>
          </w:tcPr>
          <w:p w:rsidR="002E26CA" w:rsidRDefault="002E26CA" w:rsidP="00F51F43">
            <w:pPr>
              <w:pStyle w:val="TableParagraph"/>
              <w:ind w:left="258" w:right="211"/>
              <w:jc w:val="center"/>
              <w:cnfStyle w:val="100000000000"/>
            </w:pPr>
            <w:r>
              <w:t>5 YAŞ ÖZEL EĞİTİM A</w:t>
            </w:r>
          </w:p>
        </w:tc>
        <w:tc>
          <w:tcPr>
            <w:cnfStyle w:val="000100000000"/>
            <w:tcW w:w="1417" w:type="dxa"/>
            <w:textDirection w:val="btLr"/>
          </w:tcPr>
          <w:p w:rsidR="002E26CA" w:rsidRDefault="002E26CA" w:rsidP="00F51F43">
            <w:pPr>
              <w:pStyle w:val="TableParagraph"/>
              <w:ind w:left="258" w:right="211"/>
              <w:jc w:val="center"/>
            </w:pPr>
            <w:r>
              <w:t>5 YAŞ ÖZEL EĞİTİM B</w:t>
            </w:r>
          </w:p>
        </w:tc>
      </w:tr>
      <w:tr w:rsidR="002E26CA" w:rsidRPr="00C20CAC" w:rsidTr="002E26CA">
        <w:trPr>
          <w:cnfStyle w:val="010000000000"/>
          <w:cantSplit/>
          <w:trHeight w:val="523"/>
        </w:trPr>
        <w:tc>
          <w:tcPr>
            <w:cnfStyle w:val="001000000000"/>
            <w:tcW w:w="1088" w:type="dxa"/>
            <w:vAlign w:val="center"/>
          </w:tcPr>
          <w:p w:rsidR="002E26CA" w:rsidRPr="00F51F43" w:rsidRDefault="002E26CA" w:rsidP="00F51F43">
            <w:pPr>
              <w:pStyle w:val="TableParagraph"/>
              <w:spacing w:before="145"/>
              <w:ind w:right="177"/>
              <w:jc w:val="center"/>
              <w:rPr>
                <w:sz w:val="36"/>
                <w:szCs w:val="36"/>
              </w:rPr>
            </w:pPr>
            <w:r>
              <w:rPr>
                <w:sz w:val="36"/>
                <w:szCs w:val="36"/>
              </w:rPr>
              <w:t>269</w:t>
            </w:r>
          </w:p>
        </w:tc>
        <w:tc>
          <w:tcPr>
            <w:tcW w:w="491" w:type="dxa"/>
            <w:textDirection w:val="btLr"/>
            <w:vAlign w:val="center"/>
          </w:tcPr>
          <w:p w:rsidR="002E26CA" w:rsidRPr="00C20CAC" w:rsidRDefault="002E26CA" w:rsidP="00F51F43">
            <w:pPr>
              <w:pStyle w:val="TableParagraph"/>
              <w:spacing w:before="145"/>
              <w:ind w:left="32" w:right="113"/>
              <w:jc w:val="right"/>
              <w:cnfStyle w:val="010000000000"/>
              <w:rPr>
                <w:b w:val="0"/>
              </w:rPr>
            </w:pPr>
            <w:r>
              <w:rPr>
                <w:b w:val="0"/>
              </w:rPr>
              <w:t>28</w:t>
            </w:r>
          </w:p>
        </w:tc>
        <w:tc>
          <w:tcPr>
            <w:tcW w:w="510" w:type="dxa"/>
            <w:textDirection w:val="btLr"/>
            <w:vAlign w:val="center"/>
          </w:tcPr>
          <w:p w:rsidR="002E26CA" w:rsidRPr="00C20CAC" w:rsidRDefault="002E26CA" w:rsidP="00F51F43">
            <w:pPr>
              <w:pStyle w:val="TableParagraph"/>
              <w:spacing w:before="145"/>
              <w:ind w:left="32" w:right="113"/>
              <w:jc w:val="right"/>
              <w:cnfStyle w:val="010000000000"/>
              <w:rPr>
                <w:b w:val="0"/>
              </w:rPr>
            </w:pPr>
            <w:r>
              <w:rPr>
                <w:b w:val="0"/>
              </w:rPr>
              <w:t>28</w:t>
            </w:r>
          </w:p>
        </w:tc>
        <w:tc>
          <w:tcPr>
            <w:tcW w:w="510" w:type="dxa"/>
            <w:textDirection w:val="btLr"/>
            <w:vAlign w:val="center"/>
          </w:tcPr>
          <w:p w:rsidR="002E26CA" w:rsidRPr="00C20CAC" w:rsidRDefault="002E26CA" w:rsidP="00F51F43">
            <w:pPr>
              <w:pStyle w:val="TableParagraph"/>
              <w:spacing w:before="145"/>
              <w:ind w:left="32" w:right="113"/>
              <w:jc w:val="right"/>
              <w:cnfStyle w:val="010000000000"/>
              <w:rPr>
                <w:b w:val="0"/>
              </w:rPr>
            </w:pPr>
            <w:r>
              <w:rPr>
                <w:b w:val="0"/>
              </w:rPr>
              <w:t>30</w:t>
            </w:r>
          </w:p>
        </w:tc>
        <w:tc>
          <w:tcPr>
            <w:tcW w:w="509" w:type="dxa"/>
            <w:textDirection w:val="btLr"/>
            <w:vAlign w:val="center"/>
          </w:tcPr>
          <w:p w:rsidR="002E26CA" w:rsidRPr="00C20CAC" w:rsidRDefault="002E26CA" w:rsidP="00F51F43">
            <w:pPr>
              <w:pStyle w:val="TableParagraph"/>
              <w:spacing w:before="145"/>
              <w:ind w:left="32" w:right="113"/>
              <w:jc w:val="right"/>
              <w:cnfStyle w:val="010000000000"/>
              <w:rPr>
                <w:b w:val="0"/>
              </w:rPr>
            </w:pPr>
            <w:r>
              <w:rPr>
                <w:b w:val="0"/>
              </w:rPr>
              <w:t>30</w:t>
            </w:r>
          </w:p>
        </w:tc>
        <w:tc>
          <w:tcPr>
            <w:tcW w:w="509" w:type="dxa"/>
            <w:textDirection w:val="btLr"/>
          </w:tcPr>
          <w:p w:rsidR="002E26CA" w:rsidRDefault="002E26CA" w:rsidP="00F51F43">
            <w:pPr>
              <w:pStyle w:val="TableParagraph"/>
              <w:spacing w:before="145"/>
              <w:ind w:left="32" w:right="113"/>
              <w:jc w:val="right"/>
              <w:cnfStyle w:val="010000000000"/>
            </w:pPr>
            <w:r>
              <w:t>28</w:t>
            </w:r>
          </w:p>
        </w:tc>
        <w:tc>
          <w:tcPr>
            <w:tcW w:w="509" w:type="dxa"/>
            <w:textDirection w:val="btLr"/>
          </w:tcPr>
          <w:p w:rsidR="002E26CA" w:rsidRDefault="002E26CA" w:rsidP="00F51F43">
            <w:pPr>
              <w:pStyle w:val="TableParagraph"/>
              <w:spacing w:before="145"/>
              <w:ind w:left="32" w:right="113"/>
              <w:jc w:val="right"/>
              <w:cnfStyle w:val="010000000000"/>
            </w:pPr>
            <w:r>
              <w:t>29</w:t>
            </w:r>
          </w:p>
        </w:tc>
        <w:tc>
          <w:tcPr>
            <w:tcW w:w="509" w:type="dxa"/>
            <w:textDirection w:val="btLr"/>
          </w:tcPr>
          <w:p w:rsidR="002E26CA" w:rsidRDefault="002E26CA" w:rsidP="00F51F43">
            <w:pPr>
              <w:pStyle w:val="TableParagraph"/>
              <w:spacing w:before="145"/>
              <w:ind w:left="32" w:right="113"/>
              <w:jc w:val="right"/>
              <w:cnfStyle w:val="010000000000"/>
            </w:pPr>
            <w:r>
              <w:t>25</w:t>
            </w:r>
          </w:p>
        </w:tc>
        <w:tc>
          <w:tcPr>
            <w:tcW w:w="509" w:type="dxa"/>
            <w:textDirection w:val="btLr"/>
          </w:tcPr>
          <w:p w:rsidR="002E26CA" w:rsidRDefault="002E26CA" w:rsidP="00365B30">
            <w:pPr>
              <w:pStyle w:val="TableParagraph"/>
              <w:spacing w:before="145"/>
              <w:ind w:left="32" w:right="113"/>
              <w:jc w:val="right"/>
              <w:cnfStyle w:val="010000000000"/>
            </w:pPr>
            <w:r>
              <w:t>25</w:t>
            </w:r>
          </w:p>
        </w:tc>
        <w:tc>
          <w:tcPr>
            <w:tcW w:w="509" w:type="dxa"/>
            <w:textDirection w:val="btLr"/>
          </w:tcPr>
          <w:p w:rsidR="002E26CA" w:rsidRDefault="002E26CA" w:rsidP="00F51F43">
            <w:pPr>
              <w:pStyle w:val="TableParagraph"/>
              <w:spacing w:before="145"/>
              <w:ind w:left="32" w:right="113"/>
              <w:jc w:val="right"/>
              <w:cnfStyle w:val="010000000000"/>
            </w:pPr>
            <w:r>
              <w:t>21</w:t>
            </w:r>
          </w:p>
        </w:tc>
        <w:tc>
          <w:tcPr>
            <w:tcW w:w="509" w:type="dxa"/>
            <w:textDirection w:val="btLr"/>
          </w:tcPr>
          <w:p w:rsidR="002E26CA" w:rsidRDefault="002E26CA" w:rsidP="00F51F43">
            <w:pPr>
              <w:pStyle w:val="TableParagraph"/>
              <w:spacing w:before="145"/>
              <w:ind w:left="32" w:right="113"/>
              <w:jc w:val="right"/>
              <w:cnfStyle w:val="010000000000"/>
            </w:pPr>
            <w:r>
              <w:t>23</w:t>
            </w:r>
          </w:p>
        </w:tc>
        <w:tc>
          <w:tcPr>
            <w:tcW w:w="1176" w:type="dxa"/>
            <w:textDirection w:val="btLr"/>
          </w:tcPr>
          <w:p w:rsidR="002E26CA" w:rsidRDefault="002E26CA" w:rsidP="00F51F43">
            <w:pPr>
              <w:pStyle w:val="TableParagraph"/>
              <w:spacing w:before="145"/>
              <w:ind w:left="32" w:right="113"/>
              <w:jc w:val="right"/>
              <w:cnfStyle w:val="010000000000"/>
            </w:pPr>
            <w:r>
              <w:t>1</w:t>
            </w:r>
          </w:p>
        </w:tc>
        <w:tc>
          <w:tcPr>
            <w:cnfStyle w:val="000100000000"/>
            <w:tcW w:w="1417" w:type="dxa"/>
            <w:textDirection w:val="btLr"/>
          </w:tcPr>
          <w:p w:rsidR="002E26CA" w:rsidRDefault="002E26CA" w:rsidP="00F51F43">
            <w:pPr>
              <w:pStyle w:val="TableParagraph"/>
              <w:spacing w:before="145"/>
              <w:ind w:left="32" w:right="113"/>
              <w:jc w:val="right"/>
            </w:pPr>
            <w:r>
              <w:t>1</w:t>
            </w: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03168C" w:rsidRDefault="002C77C8" w:rsidP="0003168C">
      <w:pPr>
        <w:pStyle w:val="ListeParagraf"/>
        <w:numPr>
          <w:ilvl w:val="0"/>
          <w:numId w:val="19"/>
        </w:numPr>
        <w:ind w:left="142" w:hanging="142"/>
        <w:rPr>
          <w:rFonts w:ascii="Times New Roman" w:hAnsi="Times New Roman" w:cs="Times New Roman"/>
          <w:b/>
          <w:sz w:val="24"/>
          <w:szCs w:val="24"/>
        </w:rPr>
      </w:pPr>
      <w:r w:rsidRPr="002C77C8">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52.2pt;margin-top:53.85pt;width:108.95pt;height:17.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adj="10795,-767945,-44221" strokecolor="#5b9bd5 [3204]" strokeweight=".5pt">
            <v:stroke endarrow="block"/>
            <o:lock v:ext="edit" shapetype="f"/>
          </v:shape>
        </w:pict>
      </w:r>
      <w:r w:rsidRPr="002C77C8">
        <w:rPr>
          <w:noProof/>
          <w:sz w:val="20"/>
          <w:lang w:eastAsia="tr-TR"/>
        </w:rPr>
        <w:pict>
          <v:shape id="Dirsek Bağlayıcısı 251" o:spid="_x0000_s1029" type="#_x0000_t34" style="position:absolute;left:0;text-align:left;margin-left:171.05pt;margin-top:113.35pt;width:87.3pt;height:38.25pt;rotation:180;flip:y;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" adj=",383944,-81452" strokecolor="#5b9bd5 [3204]" strokeweight=".5pt">
            <v:stroke endarrow="block"/>
            <o:lock v:ext="edit" shapetype="f"/>
          </v:shape>
        </w:pict>
      </w:r>
      <w:r w:rsidRPr="002C77C8">
        <w:rPr>
          <w:noProof/>
          <w:lang w:eastAsia="tr-TR"/>
        </w:rPr>
        <w:pict>
          <v:shapetype id="_x0000_t202" coordsize="21600,21600" o:spt="202" path="m,l,21600r21600,l21600,xe">
            <v:stroke joinstyle="miter"/>
            <v:path gradientshapeok="t" o:connecttype="rect"/>
          </v:shapetype>
          <v:shape id="_x0000_s1028" type="#_x0000_t202" style="position:absolute;left:0;text-align:left;margin-left:2.35pt;margin-top:123.45pt;width:169.6pt;height:86.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03168C">
                  <w:pPr>
                    <w:spacing w:before="1"/>
                    <w:ind w:left="287" w:right="285"/>
                    <w:jc w:val="center"/>
                    <w:rPr>
                      <w:rFonts w:ascii="Carlito" w:hAnsi="Carlito"/>
                    </w:rPr>
                  </w:pPr>
                  <w:r w:rsidRPr="00553302">
                    <w:rPr>
                      <w:rFonts w:ascii="Carlito" w:hAnsi="Carlito"/>
                    </w:rPr>
                    <w:t>BİRİMİNE İLETİLMESİ</w:t>
                  </w:r>
                </w:p>
              </w:txbxContent>
            </v:textbox>
            <w10:wrap type="topAndBottom"/>
          </v:shape>
        </w:pict>
      </w:r>
      <w:r w:rsidRPr="002C77C8">
        <w:rPr>
          <w:noProof/>
          <w:sz w:val="20"/>
          <w:lang w:eastAsia="tr-TR"/>
        </w:rPr>
        <w:pict>
          <v:shape id=" 40" o:spid="_x0000_s1027" type="#_x0000_t202" style="position:absolute;left:0;text-align:left;margin-left:262.25pt;margin-top:36.5pt;width:167.15pt;height:104.9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Pr="002C77C8">
        <w:rPr>
          <w:noProof/>
          <w:sz w:val="20"/>
          <w:lang w:eastAsia="tr-TR"/>
        </w:rPr>
        <w:pict>
          <v:shape id=" 36" o:spid="_x0000_s1026" type="#_x0000_t202" style="position:absolute;left:0;text-align:left;margin-left:.25pt;margin-top:29.55pt;width:157pt;height:81.3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00C20CAC">
        <w:rPr>
          <w:rFonts w:ascii="Times New Roman" w:hAnsi="Times New Roman" w:cs="Times New Roman"/>
          <w:b/>
          <w:sz w:val="24"/>
          <w:szCs w:val="24"/>
        </w:rPr>
        <w:t>OKUL VERİ İLETİŞİM ZİNCİRİ</w:t>
      </w: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w:t>
      </w:r>
      <w:proofErr w:type="spellEnd"/>
      <w:r w:rsidR="008A2B91" w:rsidRPr="00ED48EB">
        <w:rPr>
          <w:rFonts w:ascii="Times New Roman" w:hAnsi="Times New Roman" w:cs="Times New Roman"/>
          <w:sz w:val="24"/>
          <w:szCs w:val="24"/>
        </w:rPr>
        <w:t>,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w:t>
      </w:r>
      <w:proofErr w:type="spellStart"/>
      <w:r w:rsidR="008A2B91" w:rsidRPr="00ED48EB">
        <w:rPr>
          <w:rFonts w:ascii="Times New Roman" w:hAnsi="Times New Roman" w:cs="Times New Roman"/>
          <w:sz w:val="24"/>
          <w:szCs w:val="24"/>
        </w:rPr>
        <w:t>Vuhan</w:t>
      </w:r>
      <w:proofErr w:type="spellEnd"/>
      <w:r w:rsidR="008A2B91" w:rsidRPr="00ED48EB">
        <w:rPr>
          <w:rFonts w:ascii="Times New Roman" w:hAnsi="Times New Roman" w:cs="Times New Roman"/>
          <w:sz w:val="24"/>
          <w:szCs w:val="24"/>
        </w:rPr>
        <w:t xml:space="preserve">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w:t>
      </w:r>
      <w:proofErr w:type="spellStart"/>
      <w:r w:rsidR="008A2B91" w:rsidRPr="00ED48EB">
        <w:rPr>
          <w:rFonts w:ascii="Times New Roman" w:hAnsi="Times New Roman" w:cs="Times New Roman"/>
          <w:sz w:val="24"/>
          <w:szCs w:val="24"/>
        </w:rPr>
        <w:t>nCoV</w:t>
      </w:r>
      <w:proofErr w:type="spellEnd"/>
      <w:r w:rsidR="008A2B91" w:rsidRPr="00ED48EB">
        <w:rPr>
          <w:rFonts w:ascii="Times New Roman" w:hAnsi="Times New Roman" w:cs="Times New Roman"/>
          <w:sz w:val="24"/>
          <w:szCs w:val="24"/>
        </w:rPr>
        <w:t>) olarak tanımlanmıştır. Daha so</w:t>
      </w:r>
      <w:r w:rsidR="0001459A" w:rsidRPr="00ED48EB">
        <w:rPr>
          <w:rFonts w:ascii="Times New Roman" w:hAnsi="Times New Roman" w:cs="Times New Roman"/>
          <w:sz w:val="24"/>
          <w:szCs w:val="24"/>
        </w:rPr>
        <w:t>nra 2019-</w:t>
      </w:r>
      <w:proofErr w:type="spellStart"/>
      <w:r w:rsidR="0001459A" w:rsidRPr="00ED48EB">
        <w:rPr>
          <w:rFonts w:ascii="Times New Roman" w:hAnsi="Times New Roman" w:cs="Times New Roman"/>
          <w:sz w:val="24"/>
          <w:szCs w:val="24"/>
        </w:rPr>
        <w:t>nCoV</w:t>
      </w:r>
      <w:proofErr w:type="spellEnd"/>
      <w:r w:rsidR="0001459A" w:rsidRPr="00ED48EB">
        <w:rPr>
          <w:rFonts w:ascii="Times New Roman" w:hAnsi="Times New Roman" w:cs="Times New Roman"/>
          <w:sz w:val="24"/>
          <w:szCs w:val="24"/>
        </w:rPr>
        <w:t xml:space="preserve">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(2019-</w:t>
      </w:r>
      <w:proofErr w:type="spellStart"/>
      <w:r w:rsidR="008A2B91" w:rsidRPr="00ED48EB">
        <w:rPr>
          <w:rFonts w:ascii="Times New Roman" w:hAnsi="Times New Roman" w:cs="Times New Roman"/>
          <w:sz w:val="24"/>
          <w:szCs w:val="24"/>
        </w:rPr>
        <w:t>nCoV</w:t>
      </w:r>
      <w:proofErr w:type="spellEnd"/>
      <w:r w:rsidR="008A2B91" w:rsidRPr="00ED48EB">
        <w:rPr>
          <w:rFonts w:ascii="Times New Roman" w:hAnsi="Times New Roman" w:cs="Times New Roman"/>
          <w:sz w:val="24"/>
          <w:szCs w:val="24"/>
        </w:rPr>
        <w:t xml:space="preserve">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w:t>
      </w:r>
      <w:proofErr w:type="spellStart"/>
      <w:r w:rsidRPr="00ED48EB">
        <w:rPr>
          <w:rFonts w:ascii="Times New Roman" w:hAnsi="Times New Roman" w:cs="Times New Roman"/>
          <w:sz w:val="24"/>
          <w:szCs w:val="24"/>
        </w:rPr>
        <w:t>hsgm</w:t>
      </w:r>
      <w:proofErr w:type="spellEnd"/>
      <w:r w:rsidRPr="00ED48EB">
        <w:rPr>
          <w:rFonts w:ascii="Times New Roman" w:hAnsi="Times New Roman" w:cs="Times New Roman"/>
          <w:sz w:val="24"/>
          <w:szCs w:val="24"/>
        </w:rPr>
        <w:t>.</w:t>
      </w:r>
      <w:proofErr w:type="spellStart"/>
      <w:r w:rsidRPr="00ED48EB">
        <w:rPr>
          <w:rFonts w:ascii="Times New Roman" w:hAnsi="Times New Roman" w:cs="Times New Roman"/>
          <w:sz w:val="24"/>
          <w:szCs w:val="24"/>
        </w:rPr>
        <w:t>saglik</w:t>
      </w:r>
      <w:proofErr w:type="spellEnd"/>
      <w:r w:rsidRPr="00ED48EB">
        <w:rPr>
          <w:rFonts w:ascii="Times New Roman" w:hAnsi="Times New Roman" w:cs="Times New Roman"/>
          <w:sz w:val="24"/>
          <w:szCs w:val="24"/>
        </w:rPr>
        <w:t>.gov.tr)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542B7F" w:rsidRDefault="00542B7F" w:rsidP="008A2020">
      <w:pPr>
        <w:pStyle w:val="ListeParagraf"/>
        <w:ind w:left="360"/>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 xml:space="preserve">Öğrencilerin çok fazla temas ettikleri yüzeylerle (kapı kolları, tuvalet kapıları, lavabo muslukları, bilgisayar klavye ve fareleri, servis kapı kolları ve oturma yerlerinde tutunmaya yarayan kollar vb.) bulaşma </w:t>
      </w:r>
      <w:proofErr w:type="gramStart"/>
      <w:r w:rsidRPr="00ED48EB">
        <w:t>gerçekleşebilir.Yemek</w:t>
      </w:r>
      <w:proofErr w:type="gramEnd"/>
      <w:r w:rsidRPr="00ED48EB">
        <w:t xml:space="preserve">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 xml:space="preserve">Eğitim kurumlarında sınıflar, öğretmen odası ve diğer odalar, hava akımını sağlayacak şekilde sık </w:t>
      </w:r>
      <w:proofErr w:type="spellStart"/>
      <w:r w:rsidRPr="00ED48EB">
        <w:t>sık</w:t>
      </w:r>
      <w:proofErr w:type="spellEnd"/>
      <w:r w:rsidRPr="00ED48EB">
        <w:t xml:space="preserve">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lastRenderedPageBreak/>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w:t>
      </w:r>
      <w:r w:rsidR="00DB7DFE" w:rsidRPr="00ED48EB">
        <w:rPr>
          <w:rFonts w:ascii="Times New Roman" w:hAnsi="Times New Roman" w:cs="Times New Roman"/>
          <w:sz w:val="24"/>
          <w:szCs w:val="24"/>
        </w:rPr>
        <w:lastRenderedPageBreak/>
        <w:t xml:space="preserve">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71484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3861DA" w:rsidRDefault="003861DA" w:rsidP="00E31659">
      <w:pPr>
        <w:rPr>
          <w:rFonts w:ascii="Times New Roman" w:hAnsi="Times New Roman" w:cs="Times New Roman"/>
          <w:b/>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1A7224" w:rsidRDefault="001A7224" w:rsidP="0053308C">
      <w:pPr>
        <w:tabs>
          <w:tab w:val="left" w:pos="720"/>
          <w:tab w:val="left" w:pos="2460"/>
        </w:tabs>
        <w:ind w:left="360"/>
        <w:rPr>
          <w:rFonts w:ascii="Times New Roman" w:hAnsi="Times New Roman" w:cs="Times New Roman"/>
          <w:b/>
          <w:sz w:val="24"/>
          <w:szCs w:val="24"/>
        </w:rPr>
      </w:pP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vb)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03168C" w:rsidRPr="0003168C" w:rsidRDefault="0003168C" w:rsidP="0003168C">
      <w:pPr>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lastRenderedPageBreak/>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proofErr w:type="gramStart"/>
      <w:r w:rsidRPr="00ED48EB">
        <w:rPr>
          <w:rFonts w:ascii="Times New Roman" w:hAnsi="Times New Roman" w:cs="Times New Roman"/>
          <w:sz w:val="24"/>
          <w:szCs w:val="24"/>
        </w:rPr>
        <w:t>şikayeti</w:t>
      </w:r>
      <w:proofErr w:type="gramEnd"/>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w:t>
      </w:r>
      <w:proofErr w:type="spellStart"/>
      <w:r w:rsidRPr="00ED48EB">
        <w:rPr>
          <w:rFonts w:ascii="Times New Roman" w:hAnsi="Times New Roman" w:cs="Times New Roman"/>
          <w:sz w:val="24"/>
          <w:szCs w:val="24"/>
        </w:rPr>
        <w:t>makinalarının</w:t>
      </w:r>
      <w:proofErr w:type="spellEnd"/>
      <w:r w:rsidRPr="00ED48EB">
        <w:rPr>
          <w:rFonts w:ascii="Times New Roman" w:hAnsi="Times New Roman" w:cs="Times New Roman"/>
          <w:sz w:val="24"/>
          <w:szCs w:val="24"/>
        </w:rPr>
        <w:t xml:space="preserve">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1A7224" w:rsidRDefault="001A7224" w:rsidP="00E31659">
      <w:pPr>
        <w:rPr>
          <w:rFonts w:ascii="Times New Roman" w:hAnsi="Times New Roman" w:cs="Times New Roman"/>
          <w:b/>
          <w:sz w:val="24"/>
          <w:szCs w:val="24"/>
        </w:rPr>
      </w:pPr>
    </w:p>
    <w:p w:rsidR="001A7224" w:rsidRDefault="001A7224" w:rsidP="00E31659">
      <w:pPr>
        <w:rPr>
          <w:rFonts w:ascii="Times New Roman" w:hAnsi="Times New Roman" w:cs="Times New Roman"/>
          <w:b/>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2"/>
            <w:proofErr w:type="spellEnd"/>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numaralarınınalınması</w:t>
            </w:r>
            <w:bookmarkEnd w:id="3"/>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4"/>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5"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5"/>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6"/>
            <w:proofErr w:type="spellEnd"/>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en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7"/>
            <w:proofErr w:type="spellEnd"/>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8"/>
          </w:p>
        </w:tc>
      </w:tr>
      <w:tr w:rsidR="00C66C21" w:rsidRPr="00664ECC" w:rsidTr="00EA452C">
        <w:trPr>
          <w:trHeight w:val="1004"/>
        </w:trPr>
        <w:tc>
          <w:tcPr>
            <w:cnfStyle w:val="00100000000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pPr>
          </w:p>
        </w:tc>
      </w:tr>
    </w:tbl>
    <w:p w:rsidR="00016B2D" w:rsidRDefault="00016B2D" w:rsidP="00016B2D">
      <w:pPr>
        <w:tabs>
          <w:tab w:val="left" w:pos="7131"/>
        </w:tabs>
        <w:spacing w:after="0"/>
        <w:jc w:val="both"/>
        <w:rPr>
          <w:rFonts w:ascii="Times New Roman" w:hAnsi="Times New Roman" w:cs="Times New Roman"/>
          <w:sz w:val="24"/>
          <w:szCs w:val="24"/>
        </w:rPr>
      </w:pPr>
    </w:p>
    <w:p w:rsidR="0003168C" w:rsidRDefault="0003168C" w:rsidP="00016B2D">
      <w:pPr>
        <w:tabs>
          <w:tab w:val="left" w:pos="7131"/>
        </w:tabs>
        <w:spacing w:after="0"/>
        <w:jc w:val="both"/>
        <w:rPr>
          <w:rFonts w:ascii="Times New Roman" w:hAnsi="Times New Roman" w:cs="Times New Roman"/>
          <w:sz w:val="24"/>
          <w:szCs w:val="24"/>
        </w:rPr>
      </w:pPr>
    </w:p>
    <w:p w:rsidR="0003168C" w:rsidRDefault="0003168C" w:rsidP="00016B2D">
      <w:pPr>
        <w:tabs>
          <w:tab w:val="left" w:pos="7131"/>
        </w:tabs>
        <w:spacing w:after="0"/>
        <w:jc w:val="both"/>
        <w:rPr>
          <w:rFonts w:ascii="Times New Roman" w:hAnsi="Times New Roman" w:cs="Times New Roman"/>
          <w:sz w:val="24"/>
          <w:szCs w:val="24"/>
        </w:rPr>
      </w:pPr>
    </w:p>
    <w:p w:rsidR="0003168C" w:rsidRDefault="0003168C" w:rsidP="00016B2D">
      <w:pPr>
        <w:tabs>
          <w:tab w:val="left" w:pos="7131"/>
        </w:tabs>
        <w:spacing w:after="0"/>
        <w:jc w:val="both"/>
        <w:rPr>
          <w:rFonts w:ascii="Times New Roman" w:hAnsi="Times New Roman" w:cs="Times New Roman"/>
          <w:sz w:val="24"/>
          <w:szCs w:val="24"/>
        </w:rPr>
      </w:pPr>
    </w:p>
    <w:p w:rsidR="0003168C" w:rsidRDefault="0003168C" w:rsidP="00016B2D">
      <w:pPr>
        <w:tabs>
          <w:tab w:val="left" w:pos="7131"/>
        </w:tabs>
        <w:spacing w:after="0"/>
        <w:jc w:val="both"/>
        <w:rPr>
          <w:rFonts w:ascii="Times New Roman" w:hAnsi="Times New Roman" w:cs="Times New Roman"/>
          <w:sz w:val="24"/>
          <w:szCs w:val="24"/>
        </w:rPr>
      </w:pPr>
    </w:p>
    <w:p w:rsidR="0003168C" w:rsidRDefault="0003168C" w:rsidP="00016B2D">
      <w:pPr>
        <w:tabs>
          <w:tab w:val="left" w:pos="7131"/>
        </w:tabs>
        <w:spacing w:after="0"/>
        <w:jc w:val="both"/>
        <w:rPr>
          <w:rFonts w:ascii="Times New Roman" w:hAnsi="Times New Roman" w:cs="Times New Roman"/>
          <w:sz w:val="24"/>
          <w:szCs w:val="24"/>
        </w:rPr>
      </w:pPr>
    </w:p>
    <w:p w:rsidR="0003168C" w:rsidRDefault="0003168C" w:rsidP="00016B2D">
      <w:pPr>
        <w:tabs>
          <w:tab w:val="left" w:pos="7131"/>
        </w:tabs>
        <w:spacing w:after="0"/>
        <w:jc w:val="both"/>
        <w:rPr>
          <w:rFonts w:ascii="Times New Roman" w:hAnsi="Times New Roman" w:cs="Times New Roman"/>
          <w:sz w:val="24"/>
          <w:szCs w:val="24"/>
        </w:rPr>
      </w:pPr>
    </w:p>
    <w:p w:rsidR="0003168C" w:rsidRDefault="0003168C" w:rsidP="00016B2D">
      <w:pPr>
        <w:tabs>
          <w:tab w:val="left" w:pos="7131"/>
        </w:tabs>
        <w:spacing w:after="0"/>
        <w:jc w:val="both"/>
        <w:rPr>
          <w:rFonts w:ascii="Times New Roman" w:hAnsi="Times New Roman" w:cs="Times New Roman"/>
          <w:sz w:val="24"/>
          <w:szCs w:val="24"/>
        </w:rPr>
      </w:pPr>
    </w:p>
    <w:p w:rsidR="0003168C" w:rsidRDefault="0003168C" w:rsidP="00016B2D">
      <w:pPr>
        <w:tabs>
          <w:tab w:val="left" w:pos="7131"/>
        </w:tabs>
        <w:spacing w:after="0"/>
        <w:jc w:val="both"/>
        <w:rPr>
          <w:rFonts w:ascii="Times New Roman" w:hAnsi="Times New Roman" w:cs="Times New Roman"/>
          <w:sz w:val="24"/>
          <w:szCs w:val="24"/>
        </w:rPr>
      </w:pPr>
    </w:p>
    <w:p w:rsidR="0003168C" w:rsidRDefault="0003168C" w:rsidP="00016B2D">
      <w:pPr>
        <w:tabs>
          <w:tab w:val="left" w:pos="7131"/>
        </w:tabs>
        <w:spacing w:after="0"/>
        <w:jc w:val="both"/>
        <w:rPr>
          <w:rFonts w:ascii="Times New Roman" w:hAnsi="Times New Roman" w:cs="Times New Roman"/>
          <w:sz w:val="24"/>
          <w:szCs w:val="24"/>
        </w:rPr>
      </w:pPr>
    </w:p>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03168C" w:rsidTr="00CA7CBA">
        <w:trPr>
          <w:trHeight w:val="444"/>
        </w:trPr>
        <w:tc>
          <w:tcPr>
            <w:tcW w:w="10164" w:type="dxa"/>
            <w:gridSpan w:val="2"/>
            <w:vAlign w:val="center"/>
          </w:tcPr>
          <w:p w:rsidR="0003168C" w:rsidRPr="00CF407E" w:rsidRDefault="0003168C" w:rsidP="00CA7CBA">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03168C" w:rsidTr="00CA7CBA">
        <w:trPr>
          <w:trHeight w:val="580"/>
        </w:trPr>
        <w:tc>
          <w:tcPr>
            <w:tcW w:w="3048" w:type="dxa"/>
            <w:vAlign w:val="center"/>
          </w:tcPr>
          <w:p w:rsidR="0003168C" w:rsidRPr="00664ECC" w:rsidRDefault="0003168C" w:rsidP="0003168C">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rsidR="0003168C" w:rsidRPr="00664ECC" w:rsidRDefault="0003168C" w:rsidP="0003168C">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03168C" w:rsidRPr="00664ECC" w:rsidRDefault="0003168C" w:rsidP="0003168C">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03168C" w:rsidTr="00CA7CBA">
        <w:trPr>
          <w:trHeight w:val="580"/>
        </w:trPr>
        <w:tc>
          <w:tcPr>
            <w:tcW w:w="3048" w:type="dxa"/>
            <w:vAlign w:val="center"/>
          </w:tcPr>
          <w:p w:rsidR="0003168C" w:rsidRPr="00664ECC" w:rsidRDefault="0003168C" w:rsidP="00CA7CBA">
            <w:pPr>
              <w:rPr>
                <w:rFonts w:ascii="Times New Roman" w:hAnsi="Times New Roman" w:cs="Times New Roman"/>
                <w:b/>
                <w:sz w:val="24"/>
                <w:szCs w:val="24"/>
              </w:rPr>
            </w:pPr>
          </w:p>
          <w:p w:rsidR="0003168C" w:rsidRPr="00664ECC" w:rsidRDefault="0003168C" w:rsidP="00CA7CBA">
            <w:pPr>
              <w:rPr>
                <w:rFonts w:ascii="Times New Roman" w:hAnsi="Times New Roman" w:cs="Times New Roman"/>
                <w:b/>
                <w:sz w:val="24"/>
                <w:szCs w:val="24"/>
              </w:rPr>
            </w:pPr>
          </w:p>
          <w:p w:rsidR="0003168C" w:rsidRPr="00664ECC" w:rsidRDefault="0003168C" w:rsidP="00CA7CBA">
            <w:pPr>
              <w:rPr>
                <w:rFonts w:ascii="Times New Roman" w:hAnsi="Times New Roman" w:cs="Times New Roman"/>
                <w:b/>
                <w:sz w:val="24"/>
                <w:szCs w:val="24"/>
              </w:rPr>
            </w:pPr>
          </w:p>
          <w:p w:rsidR="0003168C" w:rsidRPr="00664ECC" w:rsidRDefault="0003168C" w:rsidP="0003168C">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gramEnd"/>
            <w:r w:rsidRPr="00664ECC">
              <w:rPr>
                <w:rFonts w:ascii="Times New Roman" w:hAnsi="Times New Roman" w:cs="Times New Roman"/>
                <w:sz w:val="24"/>
                <w:szCs w:val="24"/>
              </w:rPr>
              <w:t xml:space="preserve"> konusunda çalışanların bilgilendirilmesi.</w:t>
            </w:r>
          </w:p>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03168C" w:rsidTr="00CA7CBA">
        <w:trPr>
          <w:trHeight w:val="580"/>
        </w:trPr>
        <w:tc>
          <w:tcPr>
            <w:tcW w:w="3048" w:type="dxa"/>
            <w:vAlign w:val="center"/>
          </w:tcPr>
          <w:p w:rsidR="0003168C" w:rsidRPr="00664ECC" w:rsidRDefault="0003168C" w:rsidP="00CA7CBA">
            <w:pPr>
              <w:rPr>
                <w:rFonts w:ascii="Times New Roman" w:hAnsi="Times New Roman" w:cs="Times New Roman"/>
                <w:b/>
                <w:sz w:val="24"/>
                <w:szCs w:val="24"/>
              </w:rPr>
            </w:pPr>
          </w:p>
          <w:p w:rsidR="0003168C" w:rsidRPr="00CF407E" w:rsidRDefault="0003168C" w:rsidP="0003168C">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 xml:space="preserve">Çalışanların ve </w:t>
            </w:r>
            <w:proofErr w:type="spellStart"/>
            <w:r w:rsidRPr="00BA12F2">
              <w:rPr>
                <w:rFonts w:ascii="Times New Roman" w:hAnsi="Times New Roman" w:cs="Times New Roman"/>
                <w:sz w:val="24"/>
                <w:szCs w:val="24"/>
              </w:rPr>
              <w:t>öğrencilerin</w:t>
            </w:r>
            <w:r w:rsidRPr="00CF407E">
              <w:rPr>
                <w:rFonts w:ascii="Times New Roman" w:hAnsi="Times New Roman" w:cs="Times New Roman"/>
                <w:sz w:val="24"/>
                <w:szCs w:val="24"/>
              </w:rPr>
              <w:t>sağlığının</w:t>
            </w:r>
            <w:proofErr w:type="spellEnd"/>
            <w:r w:rsidRPr="00CF407E">
              <w:rPr>
                <w:rFonts w:ascii="Times New Roman" w:hAnsi="Times New Roman" w:cs="Times New Roman"/>
                <w:sz w:val="24"/>
                <w:szCs w:val="24"/>
              </w:rPr>
              <w:t xml:space="preserve"> korunması için özellikle risk grubundan olanların, hastalık riski açısından değerlendirilmesi</w:t>
            </w:r>
          </w:p>
        </w:tc>
        <w:tc>
          <w:tcPr>
            <w:tcW w:w="7116" w:type="dxa"/>
            <w:vAlign w:val="center"/>
          </w:tcPr>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Risk grubunda bulunan ya da aile fertlerinden birinde risk bulunan </w:t>
            </w:r>
            <w:proofErr w:type="spellStart"/>
            <w:r w:rsidRPr="00664ECC">
              <w:rPr>
                <w:rFonts w:ascii="Times New Roman" w:hAnsi="Times New Roman" w:cs="Times New Roman"/>
                <w:sz w:val="24"/>
                <w:szCs w:val="24"/>
              </w:rPr>
              <w:t>bireylerintespit</w:t>
            </w:r>
            <w:proofErr w:type="spellEnd"/>
            <w:r w:rsidRPr="00664ECC">
              <w:rPr>
                <w:rFonts w:ascii="Times New Roman" w:hAnsi="Times New Roman" w:cs="Times New Roman"/>
                <w:sz w:val="24"/>
                <w:szCs w:val="24"/>
              </w:rPr>
              <w:t xml:space="preserve"> edilmesi</w:t>
            </w:r>
          </w:p>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03168C" w:rsidRPr="00664ECC" w:rsidRDefault="0003168C" w:rsidP="0003168C">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03168C" w:rsidTr="00CA7CBA">
        <w:trPr>
          <w:trHeight w:val="580"/>
        </w:trPr>
        <w:tc>
          <w:tcPr>
            <w:tcW w:w="3048" w:type="dxa"/>
            <w:vAlign w:val="center"/>
          </w:tcPr>
          <w:p w:rsidR="0003168C" w:rsidRPr="00664ECC" w:rsidRDefault="0003168C" w:rsidP="00CA7CBA">
            <w:pPr>
              <w:rPr>
                <w:rFonts w:ascii="Times New Roman" w:hAnsi="Times New Roman" w:cs="Times New Roman"/>
                <w:b/>
                <w:sz w:val="24"/>
                <w:szCs w:val="24"/>
              </w:rPr>
            </w:pPr>
          </w:p>
          <w:p w:rsidR="0003168C" w:rsidRPr="00664ECC" w:rsidRDefault="0003168C" w:rsidP="0003168C">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Bulaş riski taşıyan alan (yemekhane, lavabolar) ve eşyalar(telefon, </w:t>
            </w:r>
            <w:proofErr w:type="gramStart"/>
            <w:r w:rsidRPr="00664ECC">
              <w:rPr>
                <w:rFonts w:ascii="Times New Roman" w:hAnsi="Times New Roman" w:cs="Times New Roman"/>
                <w:sz w:val="24"/>
                <w:szCs w:val="24"/>
              </w:rPr>
              <w:t>bilgisayar,masa</w:t>
            </w:r>
            <w:proofErr w:type="gramEnd"/>
            <w:r w:rsidRPr="00664ECC">
              <w:rPr>
                <w:rFonts w:ascii="Times New Roman" w:hAnsi="Times New Roman" w:cs="Times New Roman"/>
                <w:sz w:val="24"/>
                <w:szCs w:val="24"/>
              </w:rPr>
              <w:t xml:space="preserve">, kapı kolları) temizlik personelleri tarafından Sağlık Bakanlığının hazırladığı yönerge ve talimatlara uyularak en az günde bir kez sabun, deterjan yada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03168C" w:rsidTr="00CA7CBA">
        <w:trPr>
          <w:trHeight w:val="580"/>
        </w:trPr>
        <w:tc>
          <w:tcPr>
            <w:tcW w:w="3048" w:type="dxa"/>
            <w:vAlign w:val="center"/>
          </w:tcPr>
          <w:p w:rsidR="0003168C" w:rsidRPr="00CF407E" w:rsidRDefault="0003168C" w:rsidP="00CA7CBA">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03168C" w:rsidRPr="00664ECC" w:rsidRDefault="0003168C" w:rsidP="0003168C">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03168C" w:rsidRPr="00664ECC" w:rsidRDefault="0003168C" w:rsidP="0003168C">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 xml:space="preserve">Bu konuda hizmet veren kurum ve kuruluşlar ile işbirliği yapılarak sosyal hizmet ve sosyal yardım </w:t>
            </w:r>
            <w:proofErr w:type="spellStart"/>
            <w:r w:rsidRPr="00664ECC">
              <w:rPr>
                <w:rFonts w:ascii="Times New Roman" w:hAnsi="Times New Roman" w:cs="Times New Roman"/>
                <w:sz w:val="24"/>
                <w:szCs w:val="24"/>
              </w:rPr>
              <w:t>sağlanmasıplanlanması</w:t>
            </w:r>
            <w:proofErr w:type="spellEnd"/>
          </w:p>
        </w:tc>
      </w:tr>
    </w:tbl>
    <w:p w:rsidR="0003168C" w:rsidRDefault="0003168C"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075589" w:rsidRDefault="00075589" w:rsidP="007F1119">
      <w:pPr>
        <w:pStyle w:val="Balk1"/>
        <w:widowControl w:val="0"/>
        <w:numPr>
          <w:ilvl w:val="0"/>
          <w:numId w:val="26"/>
        </w:numPr>
        <w:autoSpaceDE w:val="0"/>
        <w:autoSpaceDN w:val="0"/>
        <w:spacing w:before="480" w:line="240" w:lineRule="auto"/>
      </w:pPr>
      <w:r>
        <w:lastRenderedPageBreak/>
        <w:t>S</w:t>
      </w:r>
      <w:r w:rsidRPr="0031139D">
        <w:t>algın hastalık dönemlerine (</w:t>
      </w:r>
      <w:proofErr w:type="spellStart"/>
      <w:r w:rsidRPr="0031139D">
        <w:t>covıd</w:t>
      </w:r>
      <w:proofErr w:type="spellEnd"/>
      <w:r w:rsidRPr="0031139D">
        <w:t>-19 vb.) Özgü, bulaş riskini minimum düzeyde tutacak şekilde, kapasite kullanımını ve KKD</w:t>
      </w:r>
      <w:r>
        <w:t xml:space="preserve"> (Kişisel Koruyucu Donanım)</w:t>
      </w:r>
      <w:proofErr w:type="gramStart"/>
      <w:r w:rsidRPr="0031139D">
        <w:t>gereklilikleri</w:t>
      </w:r>
      <w:r>
        <w:t xml:space="preserve"> :</w:t>
      </w:r>
      <w:proofErr w:type="gramEnd"/>
      <w:r>
        <w:t xml:space="preserve"> </w:t>
      </w:r>
    </w:p>
    <w:p w:rsidR="00FC331B" w:rsidRPr="00FC331B" w:rsidRDefault="00FC331B" w:rsidP="00FC331B"/>
    <w:p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Okulun giriş kapısına KKD </w:t>
      </w:r>
      <w:proofErr w:type="spellStart"/>
      <w:r>
        <w:t>nin</w:t>
      </w:r>
      <w:proofErr w:type="spellEnd"/>
      <w:r>
        <w:t xml:space="preserve"> doğru kullanımı ve okula girişlerde takılmasının zorunluluğu ile ilgili pano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w:t>
      </w:r>
      <w:proofErr w:type="spellStart"/>
      <w:r>
        <w:t>nin</w:t>
      </w:r>
      <w:proofErr w:type="spellEnd"/>
      <w:r>
        <w:t xml:space="preserve"> doğru </w:t>
      </w:r>
      <w:proofErr w:type="gramStart"/>
      <w:r>
        <w:t>kullanımı , KKD</w:t>
      </w:r>
      <w:proofErr w:type="gramEnd"/>
      <w:r>
        <w:t xml:space="preserve"> kullanımı zorunluluğu ve atık kutuları konusunda bilgilendirme afişleri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Güvenlik görevlisi tarafından okula gelen tüm ziyaretçi ve tedarikçilerden </w:t>
      </w:r>
      <w:r w:rsidRPr="00414057">
        <w:t>ZİYARETÇİ-TEDARİKÇİ BİLGİLENDİRME VE TAAHHÜT FORMU</w:t>
      </w:r>
      <w:r>
        <w:t xml:space="preserve"> (</w:t>
      </w:r>
      <w:r w:rsidRPr="00414057">
        <w:t>FR.08</w:t>
      </w:r>
      <w:r>
        <w:t>)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rsidR="00075589" w:rsidRDefault="00075589" w:rsidP="00075589"/>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A33DE6">
        <w:rPr>
          <w:rFonts w:asciiTheme="majorHAnsi" w:eastAsiaTheme="majorEastAsia" w:hAnsiTheme="majorHAnsi" w:cstheme="majorBidi"/>
          <w:b/>
          <w:bCs/>
          <w:color w:val="2E74B5" w:themeColor="accent1" w:themeShade="BF"/>
          <w:sz w:val="28"/>
          <w:szCs w:val="28"/>
        </w:rPr>
        <w:t xml:space="preserve">Alanların temizlik ve dezenfeksiyon </w:t>
      </w:r>
      <w:proofErr w:type="gramStart"/>
      <w:r w:rsidRPr="00A33DE6">
        <w:rPr>
          <w:rFonts w:asciiTheme="majorHAnsi" w:eastAsiaTheme="majorEastAsia" w:hAnsiTheme="majorHAnsi" w:cstheme="majorBidi"/>
          <w:b/>
          <w:bCs/>
          <w:color w:val="2E74B5" w:themeColor="accent1" w:themeShade="BF"/>
          <w:sz w:val="28"/>
          <w:szCs w:val="28"/>
        </w:rPr>
        <w:t>işlemleri :</w:t>
      </w:r>
      <w:proofErr w:type="gramEnd"/>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 xml:space="preserve">OKUL TEMİZLİK </w:t>
      </w:r>
      <w:proofErr w:type="spellStart"/>
      <w:r w:rsidRPr="00AC745C">
        <w:rPr>
          <w:rFonts w:asciiTheme="majorHAnsi" w:eastAsiaTheme="majorEastAsia" w:hAnsiTheme="majorHAnsi" w:cstheme="majorBidi"/>
          <w:bCs/>
        </w:rPr>
        <w:t>PLAN</w:t>
      </w:r>
      <w:r>
        <w:rPr>
          <w:rFonts w:asciiTheme="majorHAnsi" w:eastAsiaTheme="majorEastAsia" w:hAnsiTheme="majorHAnsi" w:cstheme="majorBidi"/>
          <w:bCs/>
        </w:rPr>
        <w:t>I’na</w:t>
      </w:r>
      <w:proofErr w:type="spellEnd"/>
      <w:r>
        <w:rPr>
          <w:rFonts w:asciiTheme="majorHAnsi" w:eastAsiaTheme="majorEastAsia" w:hAnsiTheme="majorHAnsi" w:cstheme="majorBidi"/>
          <w:bCs/>
        </w:rPr>
        <w:t xml:space="preserve"> uygun temizlik yapılacaktır.</w:t>
      </w:r>
    </w:p>
    <w:p w:rsidR="0097511F" w:rsidRDefault="00075589" w:rsidP="0007558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 xml:space="preserve">OKUL HİJYEN VE SANİTASYON </w:t>
      </w:r>
      <w:proofErr w:type="spellStart"/>
      <w:r w:rsidRPr="00AC745C">
        <w:rPr>
          <w:rFonts w:asciiTheme="majorHAnsi" w:eastAsiaTheme="majorEastAsia" w:hAnsiTheme="majorHAnsi" w:cstheme="majorBidi"/>
          <w:bCs/>
        </w:rPr>
        <w:t>PLANI</w:t>
      </w:r>
      <w:r>
        <w:rPr>
          <w:rFonts w:asciiTheme="majorHAnsi" w:eastAsiaTheme="majorEastAsia" w:hAnsiTheme="majorHAnsi" w:cstheme="majorBidi"/>
          <w:bCs/>
        </w:rPr>
        <w:t>’na</w:t>
      </w:r>
      <w:proofErr w:type="spellEnd"/>
      <w:r>
        <w:rPr>
          <w:rFonts w:asciiTheme="majorHAnsi" w:eastAsiaTheme="majorEastAsia" w:hAnsiTheme="majorHAnsi" w:cstheme="majorBidi"/>
          <w:bCs/>
        </w:rPr>
        <w:t xml:space="preserve"> uygun olarak </w:t>
      </w:r>
      <w:proofErr w:type="gramStart"/>
      <w:r>
        <w:rPr>
          <w:rFonts w:asciiTheme="majorHAnsi" w:eastAsiaTheme="majorEastAsia" w:hAnsiTheme="majorHAnsi" w:cstheme="majorBidi"/>
          <w:bCs/>
        </w:rPr>
        <w:t>hijyen</w:t>
      </w:r>
      <w:proofErr w:type="gramEnd"/>
      <w:r>
        <w:rPr>
          <w:rFonts w:asciiTheme="majorHAnsi" w:eastAsiaTheme="majorEastAsia" w:hAnsiTheme="majorHAnsi" w:cstheme="majorBidi"/>
          <w:bCs/>
        </w:rPr>
        <w:t xml:space="preserve"> ve sanitasyon yapılacaktır.</w:t>
      </w:r>
    </w:p>
    <w:p w:rsidR="0003168C" w:rsidRPr="0003168C" w:rsidRDefault="0003168C" w:rsidP="0003168C">
      <w:pPr>
        <w:pStyle w:val="ListeParagraf"/>
        <w:widowControl w:val="0"/>
        <w:autoSpaceDE w:val="0"/>
        <w:autoSpaceDN w:val="0"/>
        <w:spacing w:after="0" w:line="240" w:lineRule="auto"/>
        <w:contextualSpacing w:val="0"/>
        <w:rPr>
          <w:rFonts w:asciiTheme="majorHAnsi" w:eastAsiaTheme="majorEastAsia" w:hAnsiTheme="majorHAnsi" w:cstheme="majorBidi"/>
          <w:bCs/>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Ö</w:t>
      </w:r>
      <w:r w:rsidRPr="00A33DE6">
        <w:rPr>
          <w:rFonts w:asciiTheme="majorHAnsi" w:eastAsiaTheme="majorEastAsia" w:hAnsiTheme="majorHAnsi" w:cstheme="majorBidi"/>
          <w:b/>
          <w:bCs/>
          <w:color w:val="2E74B5" w:themeColor="accent1" w:themeShade="BF"/>
          <w:sz w:val="28"/>
          <w:szCs w:val="28"/>
        </w:rPr>
        <w:t xml:space="preserve">zel grupların </w:t>
      </w:r>
      <w:proofErr w:type="gramStart"/>
      <w:r w:rsidRPr="00A33DE6">
        <w:rPr>
          <w:rFonts w:asciiTheme="majorHAnsi" w:eastAsiaTheme="majorEastAsia" w:hAnsiTheme="majorHAnsi" w:cstheme="majorBidi"/>
          <w:b/>
          <w:bCs/>
          <w:color w:val="2E74B5" w:themeColor="accent1" w:themeShade="BF"/>
          <w:sz w:val="28"/>
          <w:szCs w:val="28"/>
        </w:rPr>
        <w:t>erişilebilirliği :</w:t>
      </w:r>
      <w:proofErr w:type="gramEnd"/>
    </w:p>
    <w:p w:rsidR="00075589" w:rsidRPr="00AC745C" w:rsidRDefault="00075589" w:rsidP="00075589">
      <w:pPr>
        <w:ind w:left="360"/>
        <w:rPr>
          <w:rFonts w:asciiTheme="majorHAnsi" w:eastAsiaTheme="majorEastAsia" w:hAnsiTheme="majorHAnsi" w:cstheme="majorBidi"/>
          <w:b/>
          <w:bCs/>
          <w:color w:val="2E74B5" w:themeColor="accent1" w:themeShade="BF"/>
          <w:sz w:val="28"/>
          <w:szCs w:val="28"/>
        </w:rPr>
      </w:pP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1-</w:t>
      </w:r>
      <w:r w:rsidRPr="00587683">
        <w:rPr>
          <w:rFonts w:asciiTheme="majorHAnsi" w:eastAsiaTheme="majorEastAsia" w:hAnsiTheme="majorHAnsi" w:cstheme="majorBidi"/>
          <w:b/>
          <w:bCs/>
          <w:color w:val="2E74B5" w:themeColor="accent1" w:themeShade="BF"/>
          <w:sz w:val="28"/>
          <w:szCs w:val="28"/>
        </w:rPr>
        <w:t>Risk grubunda bulunan ya da aile fertlerinden birinde risk bulunan bireylerin tespit edilmesi</w:t>
      </w: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2-</w:t>
      </w:r>
      <w:r w:rsidRPr="00587683">
        <w:rPr>
          <w:rFonts w:asciiTheme="majorHAnsi" w:eastAsiaTheme="majorEastAsia" w:hAnsiTheme="majorHAnsi" w:cstheme="majorBidi"/>
          <w:b/>
          <w:bCs/>
          <w:color w:val="2E74B5" w:themeColor="accent1" w:themeShade="BF"/>
          <w:sz w:val="28"/>
          <w:szCs w:val="28"/>
        </w:rPr>
        <w:t>Risk grubunda olan kişilerin korunma önlemlerinin(cerrahi maske kullanması vb.) alınması.</w:t>
      </w:r>
    </w:p>
    <w:p w:rsidR="00587683" w:rsidRPr="00587683" w:rsidRDefault="00587683" w:rsidP="00587683">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3-</w:t>
      </w:r>
      <w:r w:rsidRPr="00587683">
        <w:rPr>
          <w:rFonts w:asciiTheme="majorHAnsi" w:eastAsiaTheme="majorEastAsia" w:hAnsiTheme="majorHAnsi" w:cstheme="majorBidi"/>
          <w:b/>
          <w:bCs/>
          <w:color w:val="2E74B5" w:themeColor="accent1" w:themeShade="BF"/>
          <w:sz w:val="28"/>
          <w:szCs w:val="28"/>
        </w:rPr>
        <w:t>Risk grubunda olanlar başta olmak üzere tüm çalışanların günlük hastalık izinleri takibinin yapılması.</w:t>
      </w:r>
    </w:p>
    <w:p w:rsidR="00075589" w:rsidRPr="00BD20AD" w:rsidRDefault="00587683"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4-</w:t>
      </w:r>
      <w:r w:rsidRPr="00587683">
        <w:rPr>
          <w:rFonts w:asciiTheme="majorHAnsi" w:eastAsiaTheme="majorEastAsia" w:hAnsiTheme="majorHAnsi" w:cstheme="majorBidi"/>
          <w:b/>
          <w:bCs/>
          <w:color w:val="2E74B5" w:themeColor="accent1" w:themeShade="BF"/>
          <w:sz w:val="28"/>
          <w:szCs w:val="28"/>
        </w:rPr>
        <w:t>Hastalık belirtileri gösteren kişilerin derhal sağlık kuruluşuna yönlendirilmesi.</w:t>
      </w:r>
      <w:r w:rsidRPr="00587683">
        <w:rPr>
          <w:rFonts w:asciiTheme="majorHAnsi" w:eastAsiaTheme="majorEastAsia" w:hAnsiTheme="majorHAnsi" w:cstheme="majorBidi"/>
          <w:b/>
          <w:bCs/>
          <w:color w:val="2E74B5" w:themeColor="accent1" w:themeShade="BF"/>
          <w:sz w:val="28"/>
          <w:szCs w:val="28"/>
        </w:rPr>
        <w:tab/>
      </w: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20AD">
        <w:rPr>
          <w:rFonts w:asciiTheme="majorHAnsi" w:eastAsiaTheme="majorEastAsia" w:hAnsiTheme="majorHAnsi" w:cstheme="majorBidi"/>
          <w:b/>
          <w:bCs/>
          <w:color w:val="2E74B5" w:themeColor="accent1" w:themeShade="BF"/>
          <w:sz w:val="28"/>
          <w:szCs w:val="28"/>
        </w:rPr>
        <w:t xml:space="preserve">Salgın durumlarında (COVID-19 vb.) kuruluşa acil durumlar haricinde ziyaretçi kabul edilmemesi ile </w:t>
      </w:r>
      <w:proofErr w:type="spellStart"/>
      <w:r w:rsidRPr="00BD20AD">
        <w:rPr>
          <w:rFonts w:asciiTheme="majorHAnsi" w:eastAsiaTheme="majorEastAsia" w:hAnsiTheme="majorHAnsi" w:cstheme="majorBidi"/>
          <w:b/>
          <w:bCs/>
          <w:color w:val="2E74B5" w:themeColor="accent1" w:themeShade="BF"/>
          <w:sz w:val="28"/>
          <w:szCs w:val="28"/>
        </w:rPr>
        <w:t>ilgilibilgilendirme</w:t>
      </w:r>
      <w:proofErr w:type="spellEnd"/>
      <w:r>
        <w:rPr>
          <w:rFonts w:asciiTheme="majorHAnsi" w:eastAsiaTheme="majorEastAsia" w:hAnsiTheme="majorHAnsi" w:cstheme="majorBidi"/>
          <w:b/>
          <w:bCs/>
          <w:color w:val="2E74B5" w:themeColor="accent1" w:themeShade="BF"/>
          <w:sz w:val="28"/>
          <w:szCs w:val="28"/>
        </w:rPr>
        <w:t xml:space="preserve"> faaliyetleri</w:t>
      </w:r>
      <w:r w:rsidRPr="00BD20AD">
        <w:rPr>
          <w:rFonts w:asciiTheme="majorHAnsi" w:eastAsiaTheme="majorEastAsia" w:hAnsiTheme="majorHAnsi" w:cstheme="majorBidi"/>
          <w:b/>
          <w:bCs/>
          <w:color w:val="2E74B5" w:themeColor="accent1" w:themeShade="BF"/>
          <w:sz w:val="28"/>
          <w:szCs w:val="28"/>
        </w:rPr>
        <w:t xml:space="preserve"> ve alınması gereken </w:t>
      </w:r>
      <w:proofErr w:type="gramStart"/>
      <w:r w:rsidRPr="00BD20AD">
        <w:rPr>
          <w:rFonts w:asciiTheme="majorHAnsi" w:eastAsiaTheme="majorEastAsia" w:hAnsiTheme="majorHAnsi" w:cstheme="majorBidi"/>
          <w:b/>
          <w:bCs/>
          <w:color w:val="2E74B5" w:themeColor="accent1" w:themeShade="BF"/>
          <w:sz w:val="28"/>
          <w:szCs w:val="28"/>
        </w:rPr>
        <w:t>tedbirler :</w:t>
      </w:r>
      <w:proofErr w:type="gramEnd"/>
    </w:p>
    <w:p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 xml:space="preserve">Okula acil durumlar haricinde ziyaretçi kabul edilmeyeceği ile ilgili tabela </w:t>
      </w:r>
      <w:r>
        <w:rPr>
          <w:rFonts w:asciiTheme="majorHAnsi" w:eastAsiaTheme="majorEastAsia" w:hAnsiTheme="majorHAnsi" w:cstheme="majorBidi"/>
          <w:bCs/>
          <w:sz w:val="28"/>
          <w:szCs w:val="28"/>
        </w:rPr>
        <w:lastRenderedPageBreak/>
        <w:t>okul ana giriş kapısına asılacaktır.</w:t>
      </w:r>
    </w:p>
    <w:p w:rsidR="00075589" w:rsidRPr="00AC745C"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velilere sosyal medya ve broşürler vasıtası ile okula sadece acil durumlarda, gerekli KKD ile girişlerinin yapılması gerektiği ile ilgili çalışmalar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Yapılması zorunlu olan toplu etkinliklere yönelik alınacak </w:t>
      </w:r>
      <w:proofErr w:type="gramStart"/>
      <w:r>
        <w:rPr>
          <w:rFonts w:asciiTheme="majorHAnsi" w:eastAsiaTheme="majorEastAsia" w:hAnsiTheme="majorHAnsi" w:cstheme="majorBidi"/>
          <w:b/>
          <w:bCs/>
          <w:color w:val="2E74B5" w:themeColor="accent1" w:themeShade="BF"/>
          <w:sz w:val="28"/>
          <w:szCs w:val="28"/>
        </w:rPr>
        <w:t>tedbirler :</w:t>
      </w:r>
      <w:proofErr w:type="gramEnd"/>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mümkün olduğu kadar kısa tutulacaktır.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w:t>
      </w:r>
      <w:proofErr w:type="spellStart"/>
      <w:r>
        <w:rPr>
          <w:rFonts w:asciiTheme="majorHAnsi" w:eastAsiaTheme="majorEastAsia" w:hAnsiTheme="majorHAnsi" w:cstheme="majorBidi"/>
          <w:bCs/>
          <w:sz w:val="28"/>
          <w:szCs w:val="28"/>
        </w:rPr>
        <w:t>Soyad</w:t>
      </w:r>
      <w:proofErr w:type="spellEnd"/>
      <w:r>
        <w:rPr>
          <w:rFonts w:asciiTheme="majorHAnsi" w:eastAsiaTheme="majorEastAsia" w:hAnsiTheme="majorHAnsi" w:cstheme="majorBidi"/>
          <w:bCs/>
          <w:sz w:val="28"/>
          <w:szCs w:val="28"/>
        </w:rPr>
        <w:t>, telefon numaraları alınacaktır.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başlarken el sıkışması yapılmaması konusunda önlem alınacaktır.</w:t>
      </w:r>
    </w:p>
    <w:p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 xml:space="preserve">Salgın durumlarında (COVID-19 vb.) öğrenciler ve personelin devamsızlıklarının takip edilmesi, devamsızlıklardaki artışların salgın hastalıklarla ilişkili olması halinde </w:t>
      </w:r>
      <w:proofErr w:type="gramStart"/>
      <w:r w:rsidRPr="00BD344D">
        <w:rPr>
          <w:rFonts w:asciiTheme="majorHAnsi" w:eastAsiaTheme="majorEastAsia" w:hAnsiTheme="majorHAnsi" w:cstheme="majorBidi"/>
          <w:b/>
          <w:bCs/>
          <w:color w:val="2E74B5" w:themeColor="accent1" w:themeShade="BF"/>
          <w:sz w:val="28"/>
          <w:szCs w:val="28"/>
        </w:rPr>
        <w:t>yapılacaklar</w:t>
      </w:r>
      <w:r>
        <w:rPr>
          <w:rFonts w:asciiTheme="majorHAnsi" w:eastAsiaTheme="majorEastAsia" w:hAnsiTheme="majorHAnsi" w:cstheme="majorBidi"/>
          <w:b/>
          <w:bCs/>
          <w:color w:val="2E74B5" w:themeColor="accent1" w:themeShade="BF"/>
          <w:sz w:val="28"/>
          <w:szCs w:val="28"/>
        </w:rPr>
        <w:t xml:space="preserve"> :</w:t>
      </w:r>
      <w:proofErr w:type="gramEnd"/>
    </w:p>
    <w:p w:rsidR="00075589" w:rsidRPr="00A116A6" w:rsidRDefault="00075589" w:rsidP="00075589">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uyulur. Sağlık kuruluşları tarafından rapor verilen çalışan veya öğrencilerin velisi okul yönetimine durumu okula </w:t>
      </w:r>
      <w:proofErr w:type="gramStart"/>
      <w:r>
        <w:rPr>
          <w:rFonts w:asciiTheme="majorHAnsi" w:eastAsiaTheme="majorEastAsia" w:hAnsiTheme="majorHAnsi" w:cstheme="majorBidi"/>
          <w:bCs/>
          <w:sz w:val="28"/>
          <w:szCs w:val="28"/>
        </w:rPr>
        <w:t>gelmeden , telefon</w:t>
      </w:r>
      <w:proofErr w:type="gramEnd"/>
      <w:r>
        <w:rPr>
          <w:rFonts w:asciiTheme="majorHAnsi" w:eastAsiaTheme="majorEastAsia" w:hAnsiTheme="majorHAnsi" w:cstheme="majorBidi"/>
          <w:bCs/>
          <w:sz w:val="28"/>
          <w:szCs w:val="28"/>
        </w:rPr>
        <w:t xml:space="preserve"> aracılığıyla bilgi verir. İşveren/İşveren vekili, raporların geçerlilik süresi ile ilgili </w:t>
      </w:r>
      <w:proofErr w:type="spellStart"/>
      <w:r>
        <w:rPr>
          <w:rFonts w:asciiTheme="majorHAnsi" w:eastAsiaTheme="majorEastAsia" w:hAnsiTheme="majorHAnsi" w:cstheme="majorBidi"/>
          <w:bCs/>
          <w:sz w:val="28"/>
          <w:szCs w:val="28"/>
        </w:rPr>
        <w:t>ilgili</w:t>
      </w:r>
      <w:proofErr w:type="spellEnd"/>
      <w:r>
        <w:rPr>
          <w:rFonts w:asciiTheme="majorHAnsi" w:eastAsiaTheme="majorEastAsia" w:hAnsiTheme="majorHAnsi" w:cstheme="majorBidi"/>
          <w:bCs/>
          <w:sz w:val="28"/>
          <w:szCs w:val="28"/>
        </w:rPr>
        <w:t xml:space="preserve"> Sağlık Bakanlığı’nın, Aile, Çalışma ve Sosyal Hizmetler Bakanlığı’ </w:t>
      </w:r>
      <w:proofErr w:type="spellStart"/>
      <w:r>
        <w:rPr>
          <w:rFonts w:asciiTheme="majorHAnsi" w:eastAsiaTheme="majorEastAsia" w:hAnsiTheme="majorHAnsi" w:cstheme="majorBidi"/>
          <w:bCs/>
          <w:sz w:val="28"/>
          <w:szCs w:val="28"/>
        </w:rPr>
        <w:t>nın</w:t>
      </w:r>
      <w:proofErr w:type="spellEnd"/>
      <w:r>
        <w:rPr>
          <w:rFonts w:asciiTheme="majorHAnsi" w:eastAsiaTheme="majorEastAsia" w:hAnsiTheme="majorHAnsi" w:cstheme="majorBidi"/>
          <w:bCs/>
          <w:sz w:val="28"/>
          <w:szCs w:val="28"/>
        </w:rPr>
        <w:t xml:space="preserve"> ve diğer resmi makamların açıklamalarına göre gereken çalışmayı yapar. </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lastRenderedPageBreak/>
        <w:t>Salgın durumlarında (COVID-19 vb.)  semptomları olan hastaları tespit</w:t>
      </w:r>
      <w:r>
        <w:rPr>
          <w:rFonts w:asciiTheme="majorHAnsi" w:eastAsiaTheme="majorEastAsia" w:hAnsiTheme="majorHAnsi" w:cstheme="majorBidi"/>
          <w:b/>
          <w:bCs/>
          <w:color w:val="2E74B5" w:themeColor="accent1" w:themeShade="BF"/>
          <w:sz w:val="28"/>
          <w:szCs w:val="28"/>
        </w:rPr>
        <w:t xml:space="preserve"> edebilmeye yönelik </w:t>
      </w:r>
      <w:proofErr w:type="gramStart"/>
      <w:r>
        <w:rPr>
          <w:rFonts w:asciiTheme="majorHAnsi" w:eastAsiaTheme="majorEastAsia" w:hAnsiTheme="majorHAnsi" w:cstheme="majorBidi"/>
          <w:b/>
          <w:bCs/>
          <w:color w:val="2E74B5" w:themeColor="accent1" w:themeShade="BF"/>
          <w:sz w:val="28"/>
          <w:szCs w:val="28"/>
        </w:rPr>
        <w:t>uygulamalar :</w:t>
      </w:r>
      <w:proofErr w:type="gramEnd"/>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 xml:space="preserve">Okul içinde kendini kötü hisseden, ateşi çıkan öğrenciler kapalı bir odaya alınarak diğer öğrencilerden izole edilir </w:t>
      </w:r>
      <w:proofErr w:type="gramStart"/>
      <w:r>
        <w:rPr>
          <w:rFonts w:asciiTheme="majorHAnsi" w:eastAsiaTheme="majorEastAsia" w:hAnsiTheme="majorHAnsi" w:cstheme="majorBidi"/>
          <w:bCs/>
          <w:sz w:val="28"/>
          <w:szCs w:val="28"/>
        </w:rPr>
        <w:t>ve  durumu</w:t>
      </w:r>
      <w:proofErr w:type="gramEnd"/>
      <w:r>
        <w:rPr>
          <w:rFonts w:asciiTheme="majorHAnsi" w:eastAsiaTheme="majorEastAsia" w:hAnsiTheme="majorHAnsi" w:cstheme="majorBidi"/>
          <w:bCs/>
          <w:sz w:val="28"/>
          <w:szCs w:val="28"/>
        </w:rPr>
        <w:t xml:space="preserve"> velisine bildirilir. Öğrencinin sağlık kuruluşuna velisi ile birlikte gitmesi sağlanır.</w:t>
      </w:r>
    </w:p>
    <w:p w:rsid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1A7224" w:rsidRDefault="001A7224" w:rsidP="00075589">
      <w:pPr>
        <w:pStyle w:val="Balk2"/>
        <w:jc w:val="center"/>
        <w:rPr>
          <w:sz w:val="40"/>
        </w:rPr>
      </w:pPr>
    </w:p>
    <w:p w:rsidR="00075589" w:rsidRDefault="00075589" w:rsidP="00075589">
      <w:pPr>
        <w:pStyle w:val="Balk2"/>
        <w:jc w:val="center"/>
        <w:rPr>
          <w:sz w:val="40"/>
        </w:rPr>
      </w:pPr>
      <w:r w:rsidRPr="00BD344D">
        <w:rPr>
          <w:sz w:val="40"/>
        </w:rPr>
        <w:t>KONTROL ÖNLEMLERİ HİYERARŞİ</w:t>
      </w:r>
      <w:r>
        <w:rPr>
          <w:sz w:val="40"/>
        </w:rPr>
        <w:t>Sİ</w:t>
      </w:r>
    </w:p>
    <w:p w:rsidR="00075589" w:rsidRDefault="00075589" w:rsidP="007F1119">
      <w:pPr>
        <w:pStyle w:val="Balk1"/>
        <w:widowControl w:val="0"/>
        <w:numPr>
          <w:ilvl w:val="0"/>
          <w:numId w:val="27"/>
        </w:numPr>
        <w:autoSpaceDE w:val="0"/>
        <w:autoSpaceDN w:val="0"/>
        <w:spacing w:before="480" w:line="240" w:lineRule="auto"/>
      </w:pPr>
      <w:r w:rsidRPr="0031139D">
        <w:t>Semptomları (belirtileri) ol</w:t>
      </w:r>
      <w:r>
        <w:t xml:space="preserve">an kişilerin erken </w:t>
      </w:r>
      <w:proofErr w:type="gramStart"/>
      <w:r>
        <w:t>saptanması :</w:t>
      </w:r>
      <w:proofErr w:type="gramEnd"/>
    </w:p>
    <w:p w:rsidR="00075589" w:rsidRDefault="00075589" w:rsidP="00075589"/>
    <w:p w:rsidR="00075589" w:rsidRDefault="00075589" w:rsidP="00075589">
      <w:pPr>
        <w:rPr>
          <w:rFonts w:eastAsiaTheme="majorEastAsia"/>
        </w:rPr>
      </w:pPr>
      <w:r>
        <w:t xml:space="preserve">Okul girişinde tüm </w:t>
      </w:r>
      <w:proofErr w:type="gramStart"/>
      <w:r>
        <w:t>personel ,öğrenci</w:t>
      </w:r>
      <w:proofErr w:type="gramEnd"/>
      <w:r>
        <w:t xml:space="preserve"> ve ziyaretçilerin  ateş ölçümü yapılır. Ateşi 37,5 derecenin üzerinde olanlar okul binasına alınmazlar. Durumları HEÖK sorumlusuna </w:t>
      </w:r>
      <w:proofErr w:type="spellStart"/>
      <w:r>
        <w:t>birdirilir</w:t>
      </w:r>
      <w:proofErr w:type="spellEnd"/>
      <w:r>
        <w:t>.</w:t>
      </w:r>
    </w:p>
    <w:p w:rsidR="00075589" w:rsidRDefault="00075589" w:rsidP="007F1119">
      <w:pPr>
        <w:pStyle w:val="Balk1"/>
        <w:widowControl w:val="0"/>
        <w:numPr>
          <w:ilvl w:val="0"/>
          <w:numId w:val="27"/>
        </w:numPr>
        <w:autoSpaceDE w:val="0"/>
        <w:autoSpaceDN w:val="0"/>
        <w:spacing w:before="480" w:line="240" w:lineRule="auto"/>
      </w:pPr>
      <w:r w:rsidRPr="00BD344D">
        <w:t>S</w:t>
      </w:r>
      <w:r>
        <w:t>ağlık otoritesine bildirilmesi/</w:t>
      </w:r>
      <w:proofErr w:type="gramStart"/>
      <w:r>
        <w:t>raporlanması :</w:t>
      </w:r>
      <w:proofErr w:type="gramEnd"/>
    </w:p>
    <w:p w:rsidR="00075589" w:rsidRDefault="00075589" w:rsidP="007F1119">
      <w:pPr>
        <w:pStyle w:val="ListeParagraf"/>
        <w:widowControl w:val="0"/>
        <w:numPr>
          <w:ilvl w:val="0"/>
          <w:numId w:val="33"/>
        </w:numPr>
        <w:autoSpaceDE w:val="0"/>
        <w:autoSpaceDN w:val="0"/>
        <w:spacing w:after="0" w:line="240" w:lineRule="auto"/>
        <w:contextualSpacing w:val="0"/>
      </w:pPr>
      <w:proofErr w:type="spellStart"/>
      <w:r>
        <w:t>Covid</w:t>
      </w:r>
      <w:proofErr w:type="spellEnd"/>
      <w:r>
        <w:t>-19 şüphesi bulunanlar ilgili sağlık müdürlüğü aranarak (184) durumu bildirilir.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rsidR="00075589" w:rsidRDefault="00075589" w:rsidP="007F1119">
      <w:pPr>
        <w:pStyle w:val="ListeParagraf"/>
        <w:widowControl w:val="0"/>
        <w:numPr>
          <w:ilvl w:val="0"/>
          <w:numId w:val="33"/>
        </w:numPr>
        <w:autoSpaceDE w:val="0"/>
        <w:autoSpaceDN w:val="0"/>
        <w:spacing w:after="0" w:line="240" w:lineRule="auto"/>
        <w:contextualSpacing w:val="0"/>
      </w:pPr>
      <w:proofErr w:type="spellStart"/>
      <w:r>
        <w:t>Covid</w:t>
      </w:r>
      <w:proofErr w:type="spellEnd"/>
      <w:r>
        <w:t>-19 tanısı konulanlar SALGIN TAKİP FORMU ‘</w:t>
      </w:r>
      <w:proofErr w:type="spellStart"/>
      <w:r>
        <w:t>na</w:t>
      </w:r>
      <w:proofErr w:type="spellEnd"/>
      <w:r>
        <w:t xml:space="preserve"> işlenir.</w:t>
      </w:r>
    </w:p>
    <w:p w:rsidR="00075589" w:rsidRPr="00BD344D" w:rsidRDefault="00075589" w:rsidP="00075589"/>
    <w:p w:rsidR="00075589" w:rsidRDefault="00075589" w:rsidP="00075589">
      <w:pPr>
        <w:rPr>
          <w:rFonts w:eastAsiaTheme="majorEastAsia"/>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Kişilerin erken </w:t>
      </w:r>
      <w:proofErr w:type="gramStart"/>
      <w:r>
        <w:rPr>
          <w:rFonts w:asciiTheme="majorHAnsi" w:eastAsiaTheme="majorEastAsia" w:hAnsiTheme="majorHAnsi" w:cstheme="majorBidi"/>
          <w:b/>
          <w:bCs/>
          <w:color w:val="2E74B5" w:themeColor="accent1" w:themeShade="BF"/>
          <w:sz w:val="28"/>
          <w:szCs w:val="28"/>
        </w:rPr>
        <w:t>izolasyonu :</w:t>
      </w:r>
      <w:proofErr w:type="gramEnd"/>
    </w:p>
    <w:p w:rsidR="00075589" w:rsidRPr="0097564A" w:rsidRDefault="00075589" w:rsidP="007F1119">
      <w:pPr>
        <w:pStyle w:val="ListeParagraf"/>
        <w:widowControl w:val="0"/>
        <w:numPr>
          <w:ilvl w:val="0"/>
          <w:numId w:val="34"/>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97564A">
        <w:rPr>
          <w:rFonts w:asciiTheme="majorHAnsi" w:eastAsiaTheme="majorEastAsia" w:hAnsiTheme="majorHAnsi" w:cstheme="majorBidi"/>
          <w:bCs/>
          <w:sz w:val="28"/>
          <w:szCs w:val="28"/>
        </w:rPr>
        <w:t>Okul girişlerinde ve gün içinde ateşi 37,5 dereceden fazla çıkanlar kapalı bir odada izole edilir.</w:t>
      </w:r>
    </w:p>
    <w:p w:rsidR="0097511F"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Kişilerin sağlık kuruluşuna nak</w:t>
      </w:r>
      <w:r>
        <w:rPr>
          <w:rFonts w:asciiTheme="majorHAnsi" w:eastAsiaTheme="majorEastAsia" w:hAnsiTheme="majorHAnsi" w:cstheme="majorBidi"/>
          <w:b/>
          <w:bCs/>
          <w:color w:val="2E74B5" w:themeColor="accent1" w:themeShade="BF"/>
          <w:sz w:val="28"/>
          <w:szCs w:val="28"/>
        </w:rPr>
        <w:t xml:space="preserve">ledilmesi/naklinin </w:t>
      </w:r>
      <w:proofErr w:type="gramStart"/>
      <w:r>
        <w:rPr>
          <w:rFonts w:asciiTheme="majorHAnsi" w:eastAsiaTheme="majorEastAsia" w:hAnsiTheme="majorHAnsi" w:cstheme="majorBidi"/>
          <w:b/>
          <w:bCs/>
          <w:color w:val="2E74B5" w:themeColor="accent1" w:themeShade="BF"/>
          <w:sz w:val="28"/>
          <w:szCs w:val="28"/>
        </w:rPr>
        <w:t>sağlanması :</w:t>
      </w:r>
      <w:proofErr w:type="gramEnd"/>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proofErr w:type="spellStart"/>
      <w:r>
        <w:rPr>
          <w:rFonts w:asciiTheme="majorHAnsi" w:eastAsiaTheme="majorEastAsia" w:hAnsiTheme="majorHAnsi" w:cstheme="majorBidi"/>
          <w:bCs/>
          <w:sz w:val="28"/>
          <w:szCs w:val="28"/>
        </w:rPr>
        <w:t>Covid</w:t>
      </w:r>
      <w:proofErr w:type="spellEnd"/>
      <w:r>
        <w:rPr>
          <w:rFonts w:asciiTheme="majorHAnsi" w:eastAsiaTheme="majorEastAsia" w:hAnsiTheme="majorHAnsi" w:cstheme="majorBidi"/>
          <w:bCs/>
          <w:sz w:val="28"/>
          <w:szCs w:val="28"/>
        </w:rPr>
        <w:t xml:space="preserve">-19 şüphesi bulunan (öksürük, ishal, 37,5 derecenin üzerinde ateşi </w:t>
      </w:r>
      <w:r>
        <w:rPr>
          <w:rFonts w:asciiTheme="majorHAnsi" w:eastAsiaTheme="majorEastAsia" w:hAnsiTheme="majorHAnsi" w:cstheme="majorBidi"/>
          <w:bCs/>
          <w:sz w:val="28"/>
          <w:szCs w:val="28"/>
        </w:rPr>
        <w:lastRenderedPageBreak/>
        <w:t>olanlar) 184 numaralı korona yardım masası ile iletişim kurulur.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Hasta tek başına kapalı bir alanda tutulur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İlgili sağlık kuruluşunun nakil aracı ile nakli yapılır.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Durumu velisi/yakınına bildirilir.</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Doğrulanmış salgın hastalıklı (COVID-19 vb.) kişilerin iyileşmesini takiben sağlık otoritelerince belirlenen süre (COVID-19 için en az 14 gün) izolasyon sonrasında</w:t>
      </w:r>
      <w:r>
        <w:rPr>
          <w:rFonts w:asciiTheme="majorHAnsi" w:eastAsiaTheme="majorEastAsia" w:hAnsiTheme="majorHAnsi" w:cstheme="majorBidi"/>
          <w:b/>
          <w:bCs/>
          <w:color w:val="2E74B5" w:themeColor="accent1" w:themeShade="BF"/>
          <w:sz w:val="28"/>
          <w:szCs w:val="28"/>
        </w:rPr>
        <w:t xml:space="preserve"> kuruluşa dönmesinin </w:t>
      </w:r>
      <w:proofErr w:type="gramStart"/>
      <w:r>
        <w:rPr>
          <w:rFonts w:asciiTheme="majorHAnsi" w:eastAsiaTheme="majorEastAsia" w:hAnsiTheme="majorHAnsi" w:cstheme="majorBidi"/>
          <w:b/>
          <w:bCs/>
          <w:color w:val="2E74B5" w:themeColor="accent1" w:themeShade="BF"/>
          <w:sz w:val="28"/>
          <w:szCs w:val="28"/>
        </w:rPr>
        <w:t>sağlanması :</w:t>
      </w:r>
      <w:proofErr w:type="gramEnd"/>
    </w:p>
    <w:p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b/>
      </w:r>
      <w:r w:rsidRPr="0097564A">
        <w:rPr>
          <w:rFonts w:asciiTheme="majorHAnsi" w:eastAsiaTheme="majorEastAsia" w:hAnsiTheme="majorHAnsi" w:cstheme="majorBidi"/>
          <w:bCs/>
          <w:sz w:val="28"/>
          <w:szCs w:val="28"/>
        </w:rPr>
        <w:t>SALGIN TAKİP FORMU ‘</w:t>
      </w:r>
      <w:proofErr w:type="spellStart"/>
      <w:r w:rsidRPr="0097564A">
        <w:rPr>
          <w:rFonts w:asciiTheme="majorHAnsi" w:eastAsiaTheme="majorEastAsia" w:hAnsiTheme="majorHAnsi" w:cstheme="majorBidi"/>
          <w:bCs/>
          <w:sz w:val="28"/>
          <w:szCs w:val="28"/>
        </w:rPr>
        <w:t>na</w:t>
      </w:r>
      <w:proofErr w:type="spellEnd"/>
      <w:r>
        <w:rPr>
          <w:rFonts w:asciiTheme="majorHAnsi" w:eastAsiaTheme="majorEastAsia" w:hAnsiTheme="majorHAnsi" w:cstheme="majorBidi"/>
          <w:bCs/>
          <w:sz w:val="28"/>
          <w:szCs w:val="28"/>
        </w:rPr>
        <w:t xml:space="preserve"> işlenen kişiler 14 günlük karantina sürecinden </w:t>
      </w:r>
      <w:proofErr w:type="gramStart"/>
      <w:r>
        <w:rPr>
          <w:rFonts w:asciiTheme="majorHAnsi" w:eastAsiaTheme="majorEastAsia" w:hAnsiTheme="majorHAnsi" w:cstheme="majorBidi"/>
          <w:bCs/>
          <w:sz w:val="28"/>
          <w:szCs w:val="28"/>
        </w:rPr>
        <w:t>sonra  aranarak</w:t>
      </w:r>
      <w:proofErr w:type="gramEnd"/>
      <w:r>
        <w:rPr>
          <w:rFonts w:asciiTheme="majorHAnsi" w:eastAsiaTheme="majorEastAsia" w:hAnsiTheme="majorHAnsi" w:cstheme="majorBidi"/>
          <w:bCs/>
          <w:sz w:val="28"/>
          <w:szCs w:val="28"/>
        </w:rPr>
        <w:t xml:space="preserve"> okula dönmeleri sağlanır. </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DC0200">
        <w:rPr>
          <w:rFonts w:asciiTheme="majorHAnsi" w:eastAsiaTheme="majorEastAsia" w:hAnsiTheme="majorHAnsi" w:cstheme="majorBidi"/>
          <w:b/>
          <w:bCs/>
          <w:color w:val="2E74B5" w:themeColor="accent1" w:themeShade="BF"/>
          <w:sz w:val="28"/>
          <w:szCs w:val="28"/>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 ölçümü yapılır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Ateşi 37,5 dereceden fazla olanlar okula alınmazlar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Öğrencilerden ateşi yüksek çıkanların velileri ile görüşülür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 velisi okula gelene kadar kapalı bir alanla karantinaya alınır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6095"/>
      </w:tblGrid>
      <w:tr w:rsidR="00832D67" w:rsidRPr="00664ECC" w:rsidTr="00F72F9A">
        <w:trPr>
          <w:cnfStyle w:val="100000000000"/>
          <w:trHeight w:val="753"/>
        </w:trPr>
        <w:tc>
          <w:tcPr>
            <w:cnfStyle w:val="00100000000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F72F9A">
        <w:trPr>
          <w:cnfStyle w:val="010000000000"/>
          <w:trHeight w:val="1149"/>
        </w:trPr>
        <w:tc>
          <w:tcPr>
            <w:cnfStyle w:val="00100000000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352422" w:rsidRDefault="00352422"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tblPr>
      <w:tblGrid>
        <w:gridCol w:w="5327"/>
        <w:gridCol w:w="5045"/>
      </w:tblGrid>
      <w:tr w:rsidR="00587683" w:rsidRPr="00EA1DDD" w:rsidTr="00F72F9A">
        <w:trPr>
          <w:cnfStyle w:val="100000000000"/>
          <w:trHeight w:val="533"/>
          <w:jc w:val="center"/>
        </w:trPr>
        <w:tc>
          <w:tcPr>
            <w:cnfStyle w:val="00100000010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9"/>
              <w:ind w:left="721" w:right="710"/>
              <w:jc w:val="center"/>
              <w:rPr>
                <w:sz w:val="24"/>
                <w:szCs w:val="24"/>
              </w:rPr>
            </w:pPr>
            <w:proofErr w:type="spellStart"/>
            <w:r w:rsidRPr="00EA1DDD">
              <w:rPr>
                <w:sz w:val="24"/>
                <w:szCs w:val="24"/>
              </w:rPr>
              <w:t>Hazırlayan</w:t>
            </w:r>
            <w:proofErr w:type="spellEnd"/>
          </w:p>
          <w:p w:rsidR="00587683" w:rsidRPr="00EA1DDD" w:rsidRDefault="00587683" w:rsidP="00F72F9A">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4" w:line="264" w:lineRule="exact"/>
              <w:ind w:right="34"/>
              <w:jc w:val="center"/>
              <w:rPr>
                <w:sz w:val="24"/>
                <w:szCs w:val="24"/>
              </w:rPr>
            </w:pPr>
            <w:proofErr w:type="spellStart"/>
            <w:r w:rsidRPr="00EA1DDD">
              <w:rPr>
                <w:sz w:val="24"/>
                <w:szCs w:val="24"/>
              </w:rPr>
              <w:t>Onaylayan</w:t>
            </w:r>
            <w:proofErr w:type="spellEnd"/>
          </w:p>
          <w:p w:rsidR="00587683" w:rsidRPr="00EA1DDD" w:rsidRDefault="00587683" w:rsidP="00F72F9A">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03168C" w:rsidRPr="00EA1DDD" w:rsidTr="00F72F9A">
        <w:trPr>
          <w:cnfStyle w:val="010000000000"/>
          <w:trHeight w:val="636"/>
          <w:jc w:val="center"/>
        </w:trPr>
        <w:tc>
          <w:tcPr>
            <w:cnfStyle w:val="001000000001"/>
            <w:tcW w:w="5327" w:type="dxa"/>
            <w:tcBorders>
              <w:top w:val="single" w:sz="4" w:space="0" w:color="auto"/>
              <w:left w:val="single" w:sz="4" w:space="0" w:color="auto"/>
              <w:bottom w:val="single" w:sz="4" w:space="0" w:color="auto"/>
              <w:right w:val="single" w:sz="4" w:space="0" w:color="auto"/>
            </w:tcBorders>
          </w:tcPr>
          <w:p w:rsidR="0003168C" w:rsidRPr="00EA1DDD" w:rsidRDefault="0003168C" w:rsidP="0003168C">
            <w:pPr>
              <w:pStyle w:val="TableParagraph"/>
              <w:spacing w:line="232" w:lineRule="exact"/>
              <w:ind w:right="721"/>
              <w:rPr>
                <w:sz w:val="24"/>
                <w:szCs w:val="24"/>
              </w:rPr>
            </w:pPr>
          </w:p>
          <w:p w:rsidR="0003168C" w:rsidRPr="00EA1DDD" w:rsidRDefault="0003168C" w:rsidP="00334874">
            <w:pPr>
              <w:pStyle w:val="TableParagraph"/>
              <w:spacing w:line="232" w:lineRule="exact"/>
              <w:ind w:right="721"/>
              <w:rPr>
                <w:sz w:val="24"/>
                <w:szCs w:val="24"/>
              </w:rPr>
            </w:pPr>
            <w:r>
              <w:rPr>
                <w:sz w:val="24"/>
                <w:szCs w:val="24"/>
              </w:rPr>
              <w:t xml:space="preserve">                       </w:t>
            </w:r>
            <w:proofErr w:type="spellStart"/>
            <w:r w:rsidR="00334874">
              <w:rPr>
                <w:sz w:val="24"/>
                <w:szCs w:val="24"/>
              </w:rPr>
              <w:t>Hatice</w:t>
            </w:r>
            <w:proofErr w:type="spellEnd"/>
            <w:r w:rsidR="00334874">
              <w:rPr>
                <w:sz w:val="24"/>
                <w:szCs w:val="24"/>
              </w:rPr>
              <w:t xml:space="preserve"> BABUR ÇAKAL</w:t>
            </w:r>
          </w:p>
        </w:tc>
        <w:tc>
          <w:tcPr>
            <w:cnfStyle w:val="000100000010"/>
            <w:tcW w:w="5045" w:type="dxa"/>
            <w:tcBorders>
              <w:top w:val="single" w:sz="4" w:space="0" w:color="auto"/>
              <w:left w:val="single" w:sz="4" w:space="0" w:color="auto"/>
              <w:bottom w:val="single" w:sz="4" w:space="0" w:color="auto"/>
              <w:right w:val="single" w:sz="4" w:space="0" w:color="auto"/>
            </w:tcBorders>
          </w:tcPr>
          <w:p w:rsidR="0003168C" w:rsidRPr="00EA1DDD" w:rsidRDefault="0003168C" w:rsidP="0003168C">
            <w:pPr>
              <w:pStyle w:val="TableParagraph"/>
              <w:spacing w:line="232" w:lineRule="exact"/>
              <w:ind w:right="721"/>
              <w:rPr>
                <w:sz w:val="24"/>
                <w:szCs w:val="24"/>
              </w:rPr>
            </w:pPr>
          </w:p>
          <w:p w:rsidR="0003168C" w:rsidRPr="00EA1DDD" w:rsidRDefault="0003168C" w:rsidP="0003168C">
            <w:pPr>
              <w:pStyle w:val="TableParagraph"/>
              <w:spacing w:line="232" w:lineRule="exact"/>
              <w:ind w:right="721"/>
              <w:rPr>
                <w:sz w:val="24"/>
                <w:szCs w:val="24"/>
              </w:rPr>
            </w:pPr>
            <w:proofErr w:type="spellStart"/>
            <w:r>
              <w:rPr>
                <w:sz w:val="24"/>
                <w:szCs w:val="24"/>
              </w:rPr>
              <w:t>Betül</w:t>
            </w:r>
            <w:proofErr w:type="spellEnd"/>
            <w:r>
              <w:rPr>
                <w:sz w:val="24"/>
                <w:szCs w:val="24"/>
              </w:rPr>
              <w:t xml:space="preserve"> DURGUN</w:t>
            </w:r>
            <w:bookmarkStart w:id="9" w:name="_GoBack"/>
            <w:bookmarkEnd w:id="9"/>
          </w:p>
        </w:tc>
      </w:tr>
    </w:tbl>
    <w:p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92" w:rsidRDefault="002E6992" w:rsidP="00C8628E">
      <w:pPr>
        <w:spacing w:after="0" w:line="240" w:lineRule="auto"/>
      </w:pPr>
      <w:r>
        <w:separator/>
      </w:r>
    </w:p>
  </w:endnote>
  <w:endnote w:type="continuationSeparator" w:id="0">
    <w:p w:rsidR="002E6992" w:rsidRDefault="002E6992"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92" w:rsidRDefault="002E6992" w:rsidP="00C8628E">
      <w:pPr>
        <w:spacing w:after="0" w:line="240" w:lineRule="auto"/>
      </w:pPr>
      <w:r>
        <w:separator/>
      </w:r>
    </w:p>
  </w:footnote>
  <w:footnote w:type="continuationSeparator" w:id="0">
    <w:p w:rsidR="002E6992" w:rsidRDefault="002E6992"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Ind w:w="-431" w:type="dxa"/>
      <w:tblLook w:val="04A0"/>
    </w:tblPr>
    <w:tblGrid>
      <w:gridCol w:w="1695"/>
      <w:gridCol w:w="5081"/>
      <w:gridCol w:w="1418"/>
      <w:gridCol w:w="1299"/>
    </w:tblGrid>
    <w:tr w:rsidR="0003168C" w:rsidTr="0003168C">
      <w:trPr>
        <w:cnfStyle w:val="100000000000"/>
      </w:trPr>
      <w:tc>
        <w:tcPr>
          <w:cnfStyle w:val="001000000000"/>
          <w:tcW w:w="1695" w:type="dxa"/>
          <w:vMerge w:val="restart"/>
          <w:tcBorders>
            <w:top w:val="single" w:sz="4" w:space="0" w:color="auto"/>
            <w:left w:val="single" w:sz="4" w:space="0" w:color="auto"/>
            <w:right w:val="single" w:sz="4" w:space="0" w:color="auto"/>
          </w:tcBorders>
        </w:tcPr>
        <w:p w:rsidR="0003168C" w:rsidRDefault="0003168C" w:rsidP="0003168C">
          <w:pPr>
            <w:pStyle w:val="stbilgi"/>
            <w:jc w:val="center"/>
          </w:pPr>
          <w:r w:rsidRPr="00213A8F">
            <w:rPr>
              <w:noProof/>
              <w:position w:val="-28"/>
              <w:sz w:val="20"/>
              <w:lang w:eastAsia="tr-TR"/>
            </w:rPr>
            <w:drawing>
              <wp:inline distT="0" distB="0" distL="0" distR="0">
                <wp:extent cx="906780" cy="9067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5081" w:type="dxa"/>
          <w:vMerge w:val="restart"/>
          <w:tcBorders>
            <w:top w:val="single" w:sz="4" w:space="0" w:color="auto"/>
            <w:left w:val="single" w:sz="4" w:space="0" w:color="auto"/>
            <w:right w:val="single" w:sz="4" w:space="0" w:color="auto"/>
          </w:tcBorders>
          <w:vAlign w:val="center"/>
        </w:tcPr>
        <w:p w:rsidR="0003168C" w:rsidRPr="0003168C" w:rsidRDefault="0003168C" w:rsidP="0003168C">
          <w:pPr>
            <w:tabs>
              <w:tab w:val="center" w:pos="4536"/>
              <w:tab w:val="right" w:pos="9072"/>
            </w:tabs>
            <w:jc w:val="center"/>
            <w:cnfStyle w:val="100000000000"/>
            <w:rPr>
              <w:rFonts w:ascii="Times New Roman" w:eastAsia="Times New Roman" w:hAnsi="Times New Roman" w:cs="Times New Roman"/>
              <w:sz w:val="24"/>
              <w:lang w:eastAsia="tr-TR" w:bidi="tr-TR"/>
            </w:rPr>
          </w:pPr>
          <w:r w:rsidRPr="0003168C">
            <w:rPr>
              <w:rFonts w:ascii="Times New Roman" w:eastAsia="Times New Roman" w:hAnsi="Times New Roman" w:cs="Times New Roman"/>
              <w:sz w:val="24"/>
              <w:lang w:eastAsia="tr-TR" w:bidi="tr-TR"/>
            </w:rPr>
            <w:t>TC.</w:t>
          </w:r>
        </w:p>
        <w:p w:rsidR="0003168C" w:rsidRPr="0003168C" w:rsidRDefault="0003168C" w:rsidP="0003168C">
          <w:pPr>
            <w:tabs>
              <w:tab w:val="center" w:pos="4536"/>
              <w:tab w:val="right" w:pos="9072"/>
            </w:tabs>
            <w:jc w:val="center"/>
            <w:cnfStyle w:val="100000000000"/>
            <w:rPr>
              <w:rFonts w:ascii="Times New Roman" w:eastAsia="Times New Roman" w:hAnsi="Times New Roman" w:cs="Times New Roman"/>
              <w:sz w:val="24"/>
              <w:lang w:eastAsia="tr-TR" w:bidi="tr-TR"/>
            </w:rPr>
          </w:pPr>
          <w:r w:rsidRPr="0003168C">
            <w:rPr>
              <w:rFonts w:ascii="Times New Roman" w:eastAsia="Times New Roman" w:hAnsi="Times New Roman" w:cs="Times New Roman"/>
              <w:sz w:val="24"/>
              <w:lang w:eastAsia="tr-TR" w:bidi="tr-TR"/>
            </w:rPr>
            <w:t>EŞME KAYMAKAMLIĞI</w:t>
          </w:r>
        </w:p>
        <w:p w:rsidR="0003168C" w:rsidRPr="00F0523A" w:rsidRDefault="0003168C" w:rsidP="0003168C">
          <w:pPr>
            <w:pStyle w:val="stbilgi"/>
            <w:jc w:val="center"/>
            <w:cnfStyle w:val="100000000000"/>
            <w:rPr>
              <w:b w:val="0"/>
            </w:rPr>
          </w:pPr>
          <w:r w:rsidRPr="0003168C">
            <w:rPr>
              <w:rFonts w:ascii="Times New Roman" w:eastAsia="Times New Roman" w:hAnsi="Times New Roman" w:cs="Times New Roman"/>
              <w:sz w:val="24"/>
              <w:lang w:val="tr-TR" w:eastAsia="tr-TR" w:bidi="tr-TR"/>
            </w:rPr>
            <w:t>ŞEHİT ÖMER HALİSDEMİR ANAOKULU MÜDÜRLÜĞÜ</w:t>
          </w:r>
        </w:p>
      </w:tc>
      <w:tc>
        <w:tcPr>
          <w:tcW w:w="1418"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100000000000"/>
          </w:pPr>
          <w:proofErr w:type="spellStart"/>
          <w:r w:rsidRPr="00367257">
            <w:t>Dök</w:t>
          </w:r>
          <w:proofErr w:type="spellEnd"/>
          <w:r w:rsidRPr="00367257">
            <w:t>. No :</w:t>
          </w:r>
        </w:p>
      </w:tc>
      <w:tc>
        <w:tcPr>
          <w:tcW w:w="1299"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100000000000"/>
            <w:rPr>
              <w:b w:val="0"/>
            </w:rPr>
          </w:pPr>
          <w:r>
            <w:rPr>
              <w:b w:val="0"/>
            </w:rPr>
            <w:t>ŞÖHA.PL.01</w:t>
          </w:r>
        </w:p>
      </w:tc>
    </w:tr>
    <w:tr w:rsidR="0003168C" w:rsidTr="0003168C">
      <w:tc>
        <w:tcPr>
          <w:cnfStyle w:val="001000000000"/>
          <w:tcW w:w="1695" w:type="dxa"/>
          <w:vMerge/>
          <w:tcBorders>
            <w:left w:val="single" w:sz="4" w:space="0" w:color="auto"/>
            <w:right w:val="single" w:sz="4" w:space="0" w:color="auto"/>
          </w:tcBorders>
        </w:tcPr>
        <w:p w:rsidR="0003168C" w:rsidRDefault="0003168C" w:rsidP="0003168C">
          <w:pPr>
            <w:pStyle w:val="stbilgi"/>
          </w:pPr>
        </w:p>
      </w:tc>
      <w:tc>
        <w:tcPr>
          <w:tcW w:w="5081" w:type="dxa"/>
          <w:vMerge/>
          <w:tcBorders>
            <w:left w:val="single" w:sz="4" w:space="0" w:color="auto"/>
            <w:right w:val="single" w:sz="4" w:space="0" w:color="auto"/>
          </w:tcBorders>
          <w:vAlign w:val="center"/>
        </w:tcPr>
        <w:p w:rsidR="0003168C" w:rsidRPr="00F0523A" w:rsidRDefault="0003168C" w:rsidP="0003168C">
          <w:pPr>
            <w:pStyle w:val="stbilgi"/>
            <w:jc w:val="center"/>
            <w:cnfStyle w:val="000000000000"/>
            <w:rPr>
              <w:b/>
            </w:rPr>
          </w:pPr>
        </w:p>
      </w:tc>
      <w:tc>
        <w:tcPr>
          <w:tcW w:w="1418"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000000000000"/>
            <w:rPr>
              <w:b/>
            </w:rPr>
          </w:pPr>
          <w:proofErr w:type="spellStart"/>
          <w:r w:rsidRPr="00367257">
            <w:rPr>
              <w:b/>
            </w:rPr>
            <w:t>Yayın</w:t>
          </w:r>
          <w:proofErr w:type="spellEnd"/>
          <w:r w:rsidRPr="00367257">
            <w:rPr>
              <w:b/>
            </w:rPr>
            <w:t xml:space="preserve"> No :</w:t>
          </w:r>
        </w:p>
      </w:tc>
      <w:tc>
        <w:tcPr>
          <w:tcW w:w="1299"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000000000000"/>
          </w:pPr>
          <w:r w:rsidRPr="00367257">
            <w:t>01</w:t>
          </w:r>
        </w:p>
      </w:tc>
    </w:tr>
    <w:tr w:rsidR="0003168C" w:rsidTr="0003168C">
      <w:tc>
        <w:tcPr>
          <w:cnfStyle w:val="001000000000"/>
          <w:tcW w:w="1695" w:type="dxa"/>
          <w:vMerge/>
          <w:tcBorders>
            <w:left w:val="single" w:sz="4" w:space="0" w:color="auto"/>
            <w:right w:val="single" w:sz="4" w:space="0" w:color="auto"/>
          </w:tcBorders>
        </w:tcPr>
        <w:p w:rsidR="0003168C" w:rsidRDefault="0003168C" w:rsidP="0003168C">
          <w:pPr>
            <w:pStyle w:val="stbilgi"/>
          </w:pPr>
        </w:p>
      </w:tc>
      <w:tc>
        <w:tcPr>
          <w:tcW w:w="5081" w:type="dxa"/>
          <w:vMerge/>
          <w:tcBorders>
            <w:left w:val="single" w:sz="4" w:space="0" w:color="auto"/>
            <w:right w:val="single" w:sz="4" w:space="0" w:color="auto"/>
          </w:tcBorders>
          <w:vAlign w:val="center"/>
        </w:tcPr>
        <w:p w:rsidR="0003168C" w:rsidRPr="00F0523A" w:rsidRDefault="0003168C" w:rsidP="0003168C">
          <w:pPr>
            <w:pStyle w:val="stbilgi"/>
            <w:jc w:val="center"/>
            <w:cnfStyle w:val="000000000000"/>
            <w:rPr>
              <w:b/>
            </w:rPr>
          </w:pPr>
        </w:p>
      </w:tc>
      <w:tc>
        <w:tcPr>
          <w:tcW w:w="1418"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00000000000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1299"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000000000000"/>
          </w:pPr>
          <w:r>
            <w:t>05.08.2020</w:t>
          </w:r>
        </w:p>
      </w:tc>
    </w:tr>
    <w:tr w:rsidR="0003168C" w:rsidTr="0003168C">
      <w:tc>
        <w:tcPr>
          <w:cnfStyle w:val="001000000000"/>
          <w:tcW w:w="1695" w:type="dxa"/>
          <w:vMerge/>
          <w:tcBorders>
            <w:left w:val="single" w:sz="4" w:space="0" w:color="auto"/>
            <w:right w:val="single" w:sz="4" w:space="0" w:color="auto"/>
          </w:tcBorders>
        </w:tcPr>
        <w:p w:rsidR="0003168C" w:rsidRDefault="0003168C" w:rsidP="0003168C">
          <w:pPr>
            <w:pStyle w:val="stbilgi"/>
          </w:pPr>
        </w:p>
      </w:tc>
      <w:tc>
        <w:tcPr>
          <w:tcW w:w="5081" w:type="dxa"/>
          <w:vMerge/>
          <w:tcBorders>
            <w:left w:val="single" w:sz="4" w:space="0" w:color="auto"/>
            <w:right w:val="single" w:sz="4" w:space="0" w:color="auto"/>
          </w:tcBorders>
          <w:vAlign w:val="center"/>
        </w:tcPr>
        <w:p w:rsidR="0003168C" w:rsidRPr="00F0523A" w:rsidRDefault="0003168C" w:rsidP="0003168C">
          <w:pPr>
            <w:pStyle w:val="stbilgi"/>
            <w:jc w:val="center"/>
            <w:cnfStyle w:val="000000000000"/>
            <w:rPr>
              <w:b/>
            </w:rPr>
          </w:pPr>
        </w:p>
      </w:tc>
      <w:tc>
        <w:tcPr>
          <w:tcW w:w="1418"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000000000000"/>
            <w:rPr>
              <w:b/>
            </w:rPr>
          </w:pPr>
          <w:r w:rsidRPr="00367257">
            <w:rPr>
              <w:b/>
            </w:rPr>
            <w:t>Rev. No :</w:t>
          </w:r>
        </w:p>
      </w:tc>
      <w:tc>
        <w:tcPr>
          <w:tcW w:w="1299" w:type="dxa"/>
          <w:tcBorders>
            <w:top w:val="single" w:sz="4" w:space="0" w:color="auto"/>
            <w:left w:val="single" w:sz="4" w:space="0" w:color="auto"/>
            <w:bottom w:val="single" w:sz="4" w:space="0" w:color="auto"/>
            <w:right w:val="single" w:sz="4" w:space="0" w:color="auto"/>
          </w:tcBorders>
        </w:tcPr>
        <w:p w:rsidR="0003168C" w:rsidRPr="00367257" w:rsidRDefault="00B01608" w:rsidP="0003168C">
          <w:pPr>
            <w:pStyle w:val="stbilgi"/>
            <w:cnfStyle w:val="000000000000"/>
          </w:pPr>
          <w:r>
            <w:t>02</w:t>
          </w:r>
        </w:p>
      </w:tc>
    </w:tr>
    <w:tr w:rsidR="0003168C" w:rsidTr="0003168C">
      <w:tc>
        <w:tcPr>
          <w:cnfStyle w:val="001000000000"/>
          <w:tcW w:w="1695" w:type="dxa"/>
          <w:vMerge/>
          <w:tcBorders>
            <w:left w:val="single" w:sz="4" w:space="0" w:color="auto"/>
            <w:right w:val="single" w:sz="4" w:space="0" w:color="auto"/>
          </w:tcBorders>
        </w:tcPr>
        <w:p w:rsidR="0003168C" w:rsidRDefault="0003168C" w:rsidP="0003168C">
          <w:pPr>
            <w:pStyle w:val="stbilgi"/>
          </w:pPr>
        </w:p>
      </w:tc>
      <w:tc>
        <w:tcPr>
          <w:tcW w:w="5081" w:type="dxa"/>
          <w:vMerge/>
          <w:tcBorders>
            <w:left w:val="single" w:sz="4" w:space="0" w:color="auto"/>
            <w:bottom w:val="single" w:sz="4" w:space="0" w:color="auto"/>
            <w:right w:val="single" w:sz="4" w:space="0" w:color="auto"/>
          </w:tcBorders>
          <w:vAlign w:val="center"/>
        </w:tcPr>
        <w:p w:rsidR="0003168C" w:rsidRPr="00F0523A" w:rsidRDefault="0003168C" w:rsidP="0003168C">
          <w:pPr>
            <w:pStyle w:val="stbilgi"/>
            <w:jc w:val="center"/>
            <w:cnfStyle w:val="000000000000"/>
            <w:rPr>
              <w:b/>
            </w:rPr>
          </w:pPr>
        </w:p>
      </w:tc>
      <w:tc>
        <w:tcPr>
          <w:tcW w:w="1418"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000000000000"/>
            <w:rPr>
              <w:b/>
            </w:rPr>
          </w:pPr>
          <w:r w:rsidRPr="00367257">
            <w:rPr>
              <w:b/>
            </w:rPr>
            <w:t xml:space="preserve">Rev. </w:t>
          </w:r>
          <w:proofErr w:type="spellStart"/>
          <w:r w:rsidRPr="00367257">
            <w:rPr>
              <w:b/>
            </w:rPr>
            <w:t>Tarihi</w:t>
          </w:r>
          <w:proofErr w:type="spellEnd"/>
          <w:r w:rsidRPr="00367257">
            <w:rPr>
              <w:b/>
            </w:rPr>
            <w:t xml:space="preserve"> :</w:t>
          </w:r>
        </w:p>
      </w:tc>
      <w:tc>
        <w:tcPr>
          <w:tcW w:w="1299" w:type="dxa"/>
          <w:tcBorders>
            <w:top w:val="single" w:sz="4" w:space="0" w:color="auto"/>
            <w:left w:val="single" w:sz="4" w:space="0" w:color="auto"/>
            <w:bottom w:val="single" w:sz="4" w:space="0" w:color="auto"/>
            <w:right w:val="single" w:sz="4" w:space="0" w:color="auto"/>
          </w:tcBorders>
        </w:tcPr>
        <w:p w:rsidR="0003168C" w:rsidRPr="00367257" w:rsidRDefault="00B01608" w:rsidP="0003168C">
          <w:pPr>
            <w:pStyle w:val="stbilgi"/>
            <w:cnfStyle w:val="000000000000"/>
          </w:pPr>
          <w:r>
            <w:t>29/09/2022</w:t>
          </w:r>
        </w:p>
      </w:tc>
    </w:tr>
    <w:tr w:rsidR="0003168C" w:rsidTr="0003168C">
      <w:trPr>
        <w:trHeight w:val="412"/>
      </w:trPr>
      <w:tc>
        <w:tcPr>
          <w:cnfStyle w:val="001000000000"/>
          <w:tcW w:w="1695" w:type="dxa"/>
          <w:vMerge/>
          <w:tcBorders>
            <w:left w:val="single" w:sz="4" w:space="0" w:color="auto"/>
            <w:bottom w:val="single" w:sz="4" w:space="0" w:color="auto"/>
            <w:right w:val="single" w:sz="4" w:space="0" w:color="auto"/>
          </w:tcBorders>
        </w:tcPr>
        <w:p w:rsidR="0003168C" w:rsidRDefault="0003168C" w:rsidP="0003168C">
          <w:pPr>
            <w:pStyle w:val="stbilgi"/>
          </w:pPr>
        </w:p>
      </w:tc>
      <w:tc>
        <w:tcPr>
          <w:tcW w:w="5081" w:type="dxa"/>
          <w:tcBorders>
            <w:top w:val="single" w:sz="4" w:space="0" w:color="auto"/>
            <w:left w:val="single" w:sz="4" w:space="0" w:color="auto"/>
            <w:bottom w:val="single" w:sz="4" w:space="0" w:color="auto"/>
            <w:right w:val="single" w:sz="4" w:space="0" w:color="auto"/>
          </w:tcBorders>
          <w:vAlign w:val="center"/>
        </w:tcPr>
        <w:p w:rsidR="0003168C" w:rsidRPr="00F0523A" w:rsidRDefault="0003168C" w:rsidP="0003168C">
          <w:pPr>
            <w:pStyle w:val="stbilgi"/>
            <w:jc w:val="center"/>
            <w:cnfStyle w:val="000000000000"/>
            <w:rPr>
              <w:b/>
            </w:rPr>
          </w:pPr>
          <w:r>
            <w:rPr>
              <w:b/>
            </w:rPr>
            <w:t>ENFEKSİYON ÖNLEME VE KONTROL EYLEM PLANI</w:t>
          </w:r>
        </w:p>
      </w:tc>
      <w:tc>
        <w:tcPr>
          <w:tcW w:w="1418"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000000000000"/>
            <w:rPr>
              <w:b/>
            </w:rPr>
          </w:pPr>
          <w:proofErr w:type="spellStart"/>
          <w:r w:rsidRPr="00367257">
            <w:rPr>
              <w:b/>
            </w:rPr>
            <w:t>Sayfa</w:t>
          </w:r>
          <w:proofErr w:type="spellEnd"/>
          <w:r w:rsidRPr="00367257">
            <w:rPr>
              <w:b/>
            </w:rPr>
            <w:t xml:space="preserve"> No :</w:t>
          </w:r>
        </w:p>
      </w:tc>
      <w:tc>
        <w:tcPr>
          <w:tcW w:w="1299" w:type="dxa"/>
          <w:tcBorders>
            <w:top w:val="single" w:sz="4" w:space="0" w:color="auto"/>
            <w:left w:val="single" w:sz="4" w:space="0" w:color="auto"/>
            <w:bottom w:val="single" w:sz="4" w:space="0" w:color="auto"/>
            <w:right w:val="single" w:sz="4" w:space="0" w:color="auto"/>
          </w:tcBorders>
        </w:tcPr>
        <w:p w:rsidR="0003168C" w:rsidRPr="00367257" w:rsidRDefault="0003168C" w:rsidP="0003168C">
          <w:pPr>
            <w:pStyle w:val="stbilgi"/>
            <w:cnfStyle w:val="000000000000"/>
          </w:pPr>
          <w:proofErr w:type="spellStart"/>
          <w:r w:rsidRPr="00367257">
            <w:t>Sayfa</w:t>
          </w:r>
          <w:proofErr w:type="spellEnd"/>
          <w:r w:rsidRPr="00367257">
            <w:t xml:space="preserve"> </w:t>
          </w:r>
          <w:r w:rsidR="002C77C8" w:rsidRPr="00367257">
            <w:rPr>
              <w:bCs/>
            </w:rPr>
            <w:fldChar w:fldCharType="begin"/>
          </w:r>
          <w:r w:rsidRPr="00367257">
            <w:rPr>
              <w:bCs/>
            </w:rPr>
            <w:instrText>PAGE  \* Arabic  \* MERGEFORMAT</w:instrText>
          </w:r>
          <w:r w:rsidR="002C77C8" w:rsidRPr="00367257">
            <w:rPr>
              <w:bCs/>
            </w:rPr>
            <w:fldChar w:fldCharType="separate"/>
          </w:r>
          <w:r w:rsidR="00334874">
            <w:rPr>
              <w:bCs/>
              <w:noProof/>
            </w:rPr>
            <w:t>18</w:t>
          </w:r>
          <w:r w:rsidR="002C77C8" w:rsidRPr="00367257">
            <w:rPr>
              <w:bCs/>
            </w:rPr>
            <w:fldChar w:fldCharType="end"/>
          </w:r>
          <w:r w:rsidRPr="00367257">
            <w:t xml:space="preserve"> / </w:t>
          </w:r>
          <w:fldSimple w:instr="NUMPAGES  \* Arabic  \* MERGEFORMAT">
            <w:r w:rsidR="00334874" w:rsidRPr="00334874">
              <w:rPr>
                <w:bCs/>
                <w:noProof/>
              </w:rPr>
              <w:t>18</w:t>
            </w:r>
          </w:fldSimple>
        </w:p>
      </w:tc>
    </w:tr>
  </w:tbl>
  <w:p w:rsidR="0003168C" w:rsidRDefault="000316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7588"/>
    <w:rsid w:val="0001459A"/>
    <w:rsid w:val="000165D5"/>
    <w:rsid w:val="00016B2D"/>
    <w:rsid w:val="000207CF"/>
    <w:rsid w:val="00026B34"/>
    <w:rsid w:val="0003168C"/>
    <w:rsid w:val="00032DD4"/>
    <w:rsid w:val="000354EC"/>
    <w:rsid w:val="00046090"/>
    <w:rsid w:val="00075589"/>
    <w:rsid w:val="000A748E"/>
    <w:rsid w:val="000C16B6"/>
    <w:rsid w:val="000D1E25"/>
    <w:rsid w:val="000E4A6A"/>
    <w:rsid w:val="000F076E"/>
    <w:rsid w:val="001200BA"/>
    <w:rsid w:val="00143385"/>
    <w:rsid w:val="00180BA6"/>
    <w:rsid w:val="0018272B"/>
    <w:rsid w:val="001A7224"/>
    <w:rsid w:val="001A7989"/>
    <w:rsid w:val="001B5F07"/>
    <w:rsid w:val="001E2CC5"/>
    <w:rsid w:val="001F0F43"/>
    <w:rsid w:val="001F5073"/>
    <w:rsid w:val="002123D6"/>
    <w:rsid w:val="002252FD"/>
    <w:rsid w:val="00240A06"/>
    <w:rsid w:val="00246110"/>
    <w:rsid w:val="0025148D"/>
    <w:rsid w:val="0025665A"/>
    <w:rsid w:val="0027352A"/>
    <w:rsid w:val="002843B7"/>
    <w:rsid w:val="00286653"/>
    <w:rsid w:val="002B0266"/>
    <w:rsid w:val="002C77C8"/>
    <w:rsid w:val="002E26CA"/>
    <w:rsid w:val="002E6992"/>
    <w:rsid w:val="00334874"/>
    <w:rsid w:val="00344F9A"/>
    <w:rsid w:val="00352422"/>
    <w:rsid w:val="00360C53"/>
    <w:rsid w:val="00362257"/>
    <w:rsid w:val="00362497"/>
    <w:rsid w:val="00365B30"/>
    <w:rsid w:val="003861DA"/>
    <w:rsid w:val="0039606B"/>
    <w:rsid w:val="003A78CA"/>
    <w:rsid w:val="003B5BFF"/>
    <w:rsid w:val="003C4583"/>
    <w:rsid w:val="003C6A70"/>
    <w:rsid w:val="003E1814"/>
    <w:rsid w:val="003E2F20"/>
    <w:rsid w:val="003F51FE"/>
    <w:rsid w:val="0040568D"/>
    <w:rsid w:val="00417228"/>
    <w:rsid w:val="00447802"/>
    <w:rsid w:val="004600F8"/>
    <w:rsid w:val="00470630"/>
    <w:rsid w:val="00485279"/>
    <w:rsid w:val="00491E2A"/>
    <w:rsid w:val="00493C67"/>
    <w:rsid w:val="004A196A"/>
    <w:rsid w:val="004A2742"/>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14DF"/>
    <w:rsid w:val="00595F91"/>
    <w:rsid w:val="00597A37"/>
    <w:rsid w:val="005E5758"/>
    <w:rsid w:val="005E70E0"/>
    <w:rsid w:val="005F1438"/>
    <w:rsid w:val="005F4B94"/>
    <w:rsid w:val="005F4E22"/>
    <w:rsid w:val="00601BE9"/>
    <w:rsid w:val="00613DAE"/>
    <w:rsid w:val="00615622"/>
    <w:rsid w:val="00631786"/>
    <w:rsid w:val="00664ECC"/>
    <w:rsid w:val="0066687C"/>
    <w:rsid w:val="006821F7"/>
    <w:rsid w:val="006D57EE"/>
    <w:rsid w:val="006E0B1F"/>
    <w:rsid w:val="006F19DF"/>
    <w:rsid w:val="00701DAC"/>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A2020"/>
    <w:rsid w:val="008A2B91"/>
    <w:rsid w:val="008C3AB2"/>
    <w:rsid w:val="008C678D"/>
    <w:rsid w:val="008D0DCA"/>
    <w:rsid w:val="008E464E"/>
    <w:rsid w:val="009077EB"/>
    <w:rsid w:val="0092086A"/>
    <w:rsid w:val="00972913"/>
    <w:rsid w:val="0097511F"/>
    <w:rsid w:val="00981791"/>
    <w:rsid w:val="009A2F1C"/>
    <w:rsid w:val="009B790C"/>
    <w:rsid w:val="009C1660"/>
    <w:rsid w:val="009F164B"/>
    <w:rsid w:val="00A00B12"/>
    <w:rsid w:val="00A479CC"/>
    <w:rsid w:val="00A82A34"/>
    <w:rsid w:val="00A95B7C"/>
    <w:rsid w:val="00AB49C7"/>
    <w:rsid w:val="00B01608"/>
    <w:rsid w:val="00B12558"/>
    <w:rsid w:val="00B166C3"/>
    <w:rsid w:val="00B17CCB"/>
    <w:rsid w:val="00B37D0C"/>
    <w:rsid w:val="00B539E0"/>
    <w:rsid w:val="00B81348"/>
    <w:rsid w:val="00BA12F2"/>
    <w:rsid w:val="00BA627D"/>
    <w:rsid w:val="00BC6FE9"/>
    <w:rsid w:val="00BD72EB"/>
    <w:rsid w:val="00C00ECC"/>
    <w:rsid w:val="00C205E7"/>
    <w:rsid w:val="00C20CAC"/>
    <w:rsid w:val="00C24533"/>
    <w:rsid w:val="00C44BD4"/>
    <w:rsid w:val="00C467F7"/>
    <w:rsid w:val="00C54311"/>
    <w:rsid w:val="00C66C21"/>
    <w:rsid w:val="00C8628E"/>
    <w:rsid w:val="00C90C92"/>
    <w:rsid w:val="00CC3B15"/>
    <w:rsid w:val="00CE4241"/>
    <w:rsid w:val="00CE5C97"/>
    <w:rsid w:val="00CF7A39"/>
    <w:rsid w:val="00D13036"/>
    <w:rsid w:val="00D2571A"/>
    <w:rsid w:val="00D55D5C"/>
    <w:rsid w:val="00D565F6"/>
    <w:rsid w:val="00DB71B9"/>
    <w:rsid w:val="00DB7588"/>
    <w:rsid w:val="00DB7DFE"/>
    <w:rsid w:val="00DD19D3"/>
    <w:rsid w:val="00DD7CFB"/>
    <w:rsid w:val="00E109C1"/>
    <w:rsid w:val="00E220AA"/>
    <w:rsid w:val="00E31659"/>
    <w:rsid w:val="00E31A95"/>
    <w:rsid w:val="00E62D81"/>
    <w:rsid w:val="00E63B50"/>
    <w:rsid w:val="00E714B6"/>
    <w:rsid w:val="00E9204B"/>
    <w:rsid w:val="00EA452C"/>
    <w:rsid w:val="00EA5945"/>
    <w:rsid w:val="00EC7611"/>
    <w:rsid w:val="00ED22AE"/>
    <w:rsid w:val="00ED48EB"/>
    <w:rsid w:val="00ED5FA7"/>
    <w:rsid w:val="00EF15DE"/>
    <w:rsid w:val="00F15FEC"/>
    <w:rsid w:val="00F51F43"/>
    <w:rsid w:val="00F609B9"/>
    <w:rsid w:val="00F77669"/>
    <w:rsid w:val="00F83D68"/>
    <w:rsid w:val="00F85B44"/>
    <w:rsid w:val="00FA393B"/>
    <w:rsid w:val="00FA58A5"/>
    <w:rsid w:val="00FB437A"/>
    <w:rsid w:val="00FC331B"/>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4B"/>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03168C"/>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4DD1-E12B-41E5-9310-5C54895A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4649</Words>
  <Characters>26500</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duman</cp:lastModifiedBy>
  <cp:revision>7</cp:revision>
  <cp:lastPrinted>2021-09-21T09:54:00Z</cp:lastPrinted>
  <dcterms:created xsi:type="dcterms:W3CDTF">2021-06-30T07:34:00Z</dcterms:created>
  <dcterms:modified xsi:type="dcterms:W3CDTF">2022-09-30T09:13:00Z</dcterms:modified>
</cp:coreProperties>
</file>